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71" w:rsidRDefault="00AC0271" w:rsidP="00AC027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Great Madness: A Victory for the American Plutocracy</w:t>
      </w: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Scott Nearing   -    1917</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entrance of the United States into the world war on April 6, 1917, was the greatest victory that the American plutocracy has won over the American democracy since the declaration of war with Spain in 1898. The American plutocracy urged the war; shouted for it; demanded it; insisted upon it, and finally got it.</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plutocracy welcomed the war not because it was a war, but because it meant a chance to get a stronger grip on the United States.   . . .    The plutocrats, or wealth </w:t>
      </w:r>
      <w:proofErr w:type="gramStart"/>
      <w:r>
        <w:rPr>
          <w:rFonts w:ascii="Arial" w:hAnsi="Arial" w:cs="Arial"/>
          <w:sz w:val="20"/>
          <w:szCs w:val="20"/>
        </w:rPr>
        <w:t xml:space="preserve">lords, </w:t>
      </w:r>
      <w:r w:rsidR="00AA77DB">
        <w:rPr>
          <w:rFonts w:ascii="Arial" w:hAnsi="Arial" w:cs="Arial"/>
          <w:sz w:val="20"/>
          <w:szCs w:val="20"/>
        </w:rPr>
        <w:t xml:space="preserve"> </w:t>
      </w:r>
      <w:r>
        <w:rPr>
          <w:rFonts w:ascii="Arial" w:hAnsi="Arial" w:cs="Arial"/>
          <w:sz w:val="20"/>
          <w:szCs w:val="20"/>
        </w:rPr>
        <w:t>...</w:t>
      </w:r>
      <w:proofErr w:type="gramEnd"/>
      <w:r w:rsidR="00AA77DB">
        <w:rPr>
          <w:rFonts w:ascii="Arial" w:hAnsi="Arial" w:cs="Arial"/>
          <w:sz w:val="20"/>
          <w:szCs w:val="20"/>
        </w:rPr>
        <w:t xml:space="preserve"> </w:t>
      </w:r>
      <w:r>
        <w:rPr>
          <w:rFonts w:ascii="Arial" w:hAnsi="Arial" w:cs="Arial"/>
          <w:sz w:val="20"/>
          <w:szCs w:val="20"/>
        </w:rPr>
        <w:t xml:space="preserve"> were for the war from the beginning. They urged preparedness; they demanded national defense; they cried aloud for reprisals upon Germany because ... it gave them a chance to deliver a knock-out blow to the American democracy.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Things at home were in bad shape and promising to get worse. Millions of people were sore on the system which fed the owner and starved the worker; millions of casual laborers - men and women wandered from job to job; from city to city, discouraged, homeless, indifferent. The revolutionary fury that was passing through the country broke out menacingly in Colorado, West Virginia, Lawrence, Paterson, Bayonne and New York. People no longer asked, "Will there be a revolution?" but, "When will the revolution come?"</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plutocrats had lost public confidence. They realized that if they were to hold their position - public confidence must be regained. The control by the vested interests of natural resources, banks, railroads, mines, factories, political parties, public offices, courts and court decisions, the school system, the press, the pulpit, the movie business, the magazines - all of this power amounted to nothing in a community that believed itself a democracy, unless public opinion was behind it.</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could the plutocracy - the discredited, vilified plutocracy - get public opinion? There was only one way: it must line up with some cause that would command public confidence. The cause that it chose was the "defense of the United States."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campaign was intense and dramatic. Japanese invasions, Mexican inroads, and a world conquest by Germany were featured in the daily press, in the magazines, on the movie screens and in public addresses. Depredations, murder and rapine were to be the lot of the American people unless they built battleships and organized armies.</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campaign to arouse the American people against the Mexicans was so raw that President Wilson felt called upon to make a public statement (March 26, 1916), in which he charged that "there are persons all along the border who are actively engaged in originating and giving as wide currency as they can to rumors of the most sensational and disturbing sort which are wholly unjustified by the facts. The object of this traffic in falsehood is obvious. It is to create intolerable friction between the government of the United States and the de facto government of Mexico for the purpose of bringing about intervention in the interests of certain American owners of Mexican properties."</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the campaign was continued and when the unwillingness of the Mexicans to fight made the manufacture of jingoistic propaganda impossible    . . .    the advocates of "national defense'' turned to Germany as offering the greatest opportunities.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"Defenseless America" the refrain.</w:t>
      </w:r>
      <w:proofErr w:type="gramEnd"/>
      <w:r>
        <w:rPr>
          <w:rFonts w:ascii="Arial" w:hAnsi="Arial" w:cs="Arial"/>
          <w:sz w:val="20"/>
          <w:szCs w:val="20"/>
        </w:rPr>
        <w:t xml:space="preserve"> "Preparedness" was an argument in itself and every channel of publicity in the United States devoted a major share of attention to this argument.</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Aggressive Germany was the danger mark. It was against her infamous desire to impose Kultur upon the world that America was urged to prepare herself. It was for this purpose that the President </w:t>
      </w:r>
      <w:r>
        <w:rPr>
          <w:rFonts w:ascii="Arial" w:hAnsi="Arial" w:cs="Arial"/>
          <w:sz w:val="20"/>
          <w:szCs w:val="20"/>
        </w:rPr>
        <w:lastRenderedPageBreak/>
        <w:t>signed a bill during the summer of 1916 appropriating 662 million dollars for the army and navy, a sum larger than had ever before been appropriated for war purposes by any nation in times of peace. Well might LaFollette exclaim, in his speech (July 19-20, 1916) opposing this appropriation, -- "I object, Mr. President, to a game, a plan, a conspiracy to force upon this country a big army and a big navy, to use the Treasury of the country, and if need be the lives of its people, to make good the foreign speculation of a few unscrupulous masters of finance."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price of flags rose rapidly   . . .  The American plutocracy was magnified, deified, and consecrated to the task of making the world safe for democracy. The brigands had turned saints    . . .    the predatory business </w:t>
      </w:r>
      <w:proofErr w:type="gramStart"/>
      <w:r>
        <w:rPr>
          <w:rFonts w:ascii="Arial" w:hAnsi="Arial" w:cs="Arial"/>
          <w:sz w:val="20"/>
          <w:szCs w:val="20"/>
        </w:rPr>
        <w:t>forces,</w:t>
      </w:r>
      <w:proofErr w:type="gramEnd"/>
      <w:r>
        <w:rPr>
          <w:rFonts w:ascii="Arial" w:hAnsi="Arial" w:cs="Arial"/>
          <w:sz w:val="20"/>
          <w:szCs w:val="20"/>
        </w:rPr>
        <w:t xml:space="preserve"> the special privileged few who had milked the American people for generations became the prophets and the crusaders, the keepers of the ark of the covenant of American democracy.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did the American plutocracy desire to crush Germany? Was it to destroy despotism there? The idea is preposterous. The despotism in any bank, factory or railroad of the United States is more complete than that of the Kaiser. The American plutocracy has fattened on despotism for generations.</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plutocracy was no more interested in establishing democracy in Germany than they were in establishing democracy in the United States. They did want to see German industry crushed, however, and since the Kaiser and his group represented German business in its most highly developed form, the Kaiser was the object of their wrath.</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stated the issue in quite another form, but no matter what he may say, he cannot escape the fact that the plutocracy of the United States was behind him in a body. The plutocrats are no man's fools. They know what they want and they are after it, hot-foot.</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President decided that the best way to "make the world safe for democracy" was to abandon America's traditional policy of isolation; to form an alliance with six democracies and seven monarchies    .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Three years of ceaseless effort on the part of the press, the pulpit, the school, the screen and the stage had sufficed to infuse millions of Americans with the mob fear and mob hate that are the warp and woof of war-madness. The carefully planned, brilliantly executed scheme of advertising preparedness, patriotism and war, had left a great section of the American people incapable of reasoning or understanding. On April 2nd there were millions who had been worried, harried, and emotionalized through the successive stages of fear, resentfulness, bitterness, hatred and frenzy until they were sufficiently ferocious to be willing to use the knife.</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plutocrats won immunity, power and wealth, measured in seven figures. They won more. First, they secured the big navy and army for which they had worked so faithfully, - an army to menace neighbors      .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had established a spirit that permitted children to go back into factories from which [they had just been rescued]; women to take men's jobs at a fraction of the wage, and the standards surrounding the labor of men to be lowered.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aroused the people, agitating and irritating them, until they were frantically repeating the blatant lie that the real enemy of American liberty lived in Berlin. Then they stung them with high prices, filched their liberty, plunged them into war</w:t>
      </w:r>
      <w:proofErr w:type="gramStart"/>
      <w:r>
        <w:rPr>
          <w:rFonts w:ascii="Arial" w:hAnsi="Arial" w:cs="Arial"/>
          <w:sz w:val="20"/>
          <w:szCs w:val="20"/>
        </w:rPr>
        <w:t xml:space="preserve">, took a million of their brothers and husbands and sons to wage a war of aggression on the battlefields of king-ridden Europe     </w:t>
      </w:r>
      <w:proofErr w:type="gramEnd"/>
      <w:r>
        <w:rPr>
          <w:rFonts w:ascii="Arial" w:hAnsi="Arial" w:cs="Arial"/>
          <w:sz w:val="20"/>
          <w:szCs w:val="20"/>
        </w:rPr>
        <w:t xml:space="preserve"> . . .   </w:t>
      </w: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16"/>
          <w:szCs w:val="16"/>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The plutocracy and the democracy cannot exist side by side. If the plutocracy wins, dollars rule; if the democracy wins, people rule. There can be no alternative and no compromise. During the past three years of struggle, the democracy has lost every move. The power of the plutocracy has been strengthened immeasurably.    </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http://bigeye.com/madness.htm</w:t>
      </w:r>
      <w:r>
        <w:rPr>
          <w:rFonts w:ascii="Arial" w:hAnsi="Arial" w:cs="Arial"/>
          <w:sz w:val="20"/>
          <w:szCs w:val="20"/>
        </w:rPr>
        <w:t xml:space="preserve"> </w:t>
      </w:r>
    </w:p>
    <w:p w:rsidR="00AC0271" w:rsidRDefault="00AC0271"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p>
    <w:p w:rsidR="000A2B46" w:rsidRDefault="000A2B46" w:rsidP="00AC0271">
      <w:pPr>
        <w:widowControl w:val="0"/>
        <w:autoSpaceDE w:val="0"/>
        <w:autoSpaceDN w:val="0"/>
        <w:adjustRightInd w:val="0"/>
        <w:spacing w:after="0" w:line="240" w:lineRule="auto"/>
        <w:rPr>
          <w:rFonts w:ascii="Arial" w:hAnsi="Arial" w:cs="Arial"/>
          <w:sz w:val="20"/>
          <w:szCs w:val="20"/>
        </w:rPr>
      </w:pPr>
    </w:p>
    <w:p w:rsidR="00AC0271" w:rsidRDefault="00AC0271" w:rsidP="00AC0271">
      <w:pPr>
        <w:widowControl w:val="0"/>
        <w:autoSpaceDE w:val="0"/>
        <w:autoSpaceDN w:val="0"/>
        <w:adjustRightInd w:val="0"/>
        <w:spacing w:after="0" w:line="240" w:lineRule="auto"/>
        <w:rPr>
          <w:rFonts w:ascii="Arial" w:hAnsi="Arial" w:cs="Arial"/>
          <w:sz w:val="20"/>
          <w:szCs w:val="20"/>
        </w:rPr>
      </w:pPr>
    </w:p>
    <w:p w:rsidR="000A2B46" w:rsidRDefault="000A2B46" w:rsidP="00AC0271">
      <w:pPr>
        <w:widowControl w:val="0"/>
        <w:autoSpaceDE w:val="0"/>
        <w:autoSpaceDN w:val="0"/>
        <w:adjustRightInd w:val="0"/>
        <w:spacing w:after="0" w:line="240" w:lineRule="auto"/>
        <w:rPr>
          <w:rFonts w:ascii="Arial" w:hAnsi="Arial" w:cs="Arial"/>
          <w:sz w:val="20"/>
          <w:szCs w:val="20"/>
        </w:rPr>
      </w:pPr>
    </w:p>
    <w:p w:rsidR="000A2B46" w:rsidRDefault="000A2B46" w:rsidP="00AC0271">
      <w:pPr>
        <w:widowControl w:val="0"/>
        <w:autoSpaceDE w:val="0"/>
        <w:autoSpaceDN w:val="0"/>
        <w:adjustRightInd w:val="0"/>
        <w:spacing w:after="0" w:line="240" w:lineRule="auto"/>
        <w:rPr>
          <w:rFonts w:ascii="Arial" w:hAnsi="Arial" w:cs="Arial"/>
          <w:sz w:val="20"/>
          <w:szCs w:val="20"/>
        </w:rPr>
      </w:pPr>
    </w:p>
    <w:p w:rsidR="000A2B46" w:rsidRDefault="000A2B46" w:rsidP="00AC0271">
      <w:pPr>
        <w:widowControl w:val="0"/>
        <w:autoSpaceDE w:val="0"/>
        <w:autoSpaceDN w:val="0"/>
        <w:adjustRightInd w:val="0"/>
        <w:spacing w:after="0" w:line="240" w:lineRule="auto"/>
        <w:rPr>
          <w:rFonts w:ascii="Arial" w:hAnsi="Arial" w:cs="Arial"/>
          <w:sz w:val="20"/>
          <w:szCs w:val="20"/>
        </w:rPr>
      </w:pPr>
    </w:p>
    <w:p w:rsidR="000A2B46" w:rsidRDefault="000A2B46" w:rsidP="00AC0271">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By Robert Babe:</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1917    . . .   acting on the advice of Walter Lippmann, the Wilson Administration created the Committee on Public Information (CPI) as the government's propaganda arm for the Great War. CPI produced hundreds of ads promoting the war effort and pressured newspapers into giving it free advertising space. It distributed thousands of official news releases and war-related public interest stories. It even published its own newspaper (Ewan 1996:111-113). Meanwhile, the commercial press was "continually silenced by orders and prosecutions;" war critics were arrested, "often without warrants, hustled off to jail, held incommunicado without bail …" (Beard and Beard 1930).</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years, however, were not exceptional. They were, rather, fulfilling a nascent "control revolution" (</w:t>
      </w:r>
      <w:proofErr w:type="spellStart"/>
      <w:r>
        <w:rPr>
          <w:rFonts w:ascii="Arial" w:hAnsi="Arial" w:cs="Arial"/>
          <w:sz w:val="20"/>
          <w:szCs w:val="20"/>
        </w:rPr>
        <w:t>Beniger</w:t>
      </w:r>
      <w:proofErr w:type="spellEnd"/>
      <w:r>
        <w:rPr>
          <w:rFonts w:ascii="Arial" w:hAnsi="Arial" w:cs="Arial"/>
          <w:sz w:val="20"/>
          <w:szCs w:val="20"/>
        </w:rPr>
        <w:t xml:space="preserve"> 1986) that began prior to the turn of the century whereby image-based advertising of addictive and non-addictive branded products presented "a nether realm between truth and falsehood … The world of advertisements," according to Jackson </w:t>
      </w:r>
      <w:proofErr w:type="spellStart"/>
      <w:r>
        <w:rPr>
          <w:rFonts w:ascii="Arial" w:hAnsi="Arial" w:cs="Arial"/>
          <w:sz w:val="20"/>
          <w:szCs w:val="20"/>
        </w:rPr>
        <w:t>Lears</w:t>
      </w:r>
      <w:proofErr w:type="spellEnd"/>
      <w:r>
        <w:rPr>
          <w:rFonts w:ascii="Arial" w:hAnsi="Arial" w:cs="Arial"/>
          <w:sz w:val="20"/>
          <w:szCs w:val="20"/>
        </w:rPr>
        <w:t xml:space="preserve"> (1983), "gradually acquired an Alice-in-Wonderland quality" (p.21) — harbinger of postmodernist simulacra.    . . .</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A2B46" w:rsidRDefault="000A2B46" w:rsidP="000A2B4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xml:space="preserve">. . .   World War II, likewise, was a boon to the new breed of media scholars, many of whom were complicit with the U.S. government's propaganda activities during and continuing after that war. Simpson (1994) lists the following, among others, as eminent American communication/media scholars working for or with the U.S. military on psychological warfare during World War II: Harold </w:t>
      </w:r>
      <w:proofErr w:type="spellStart"/>
      <w:r>
        <w:rPr>
          <w:rFonts w:ascii="Arial" w:hAnsi="Arial" w:cs="Arial"/>
          <w:sz w:val="20"/>
          <w:szCs w:val="20"/>
        </w:rPr>
        <w:t>Lasswell</w:t>
      </w:r>
      <w:proofErr w:type="spellEnd"/>
      <w:r>
        <w:rPr>
          <w:rFonts w:ascii="Arial" w:hAnsi="Arial" w:cs="Arial"/>
          <w:sz w:val="20"/>
          <w:szCs w:val="20"/>
        </w:rPr>
        <w:t xml:space="preserve">, Hadley </w:t>
      </w:r>
      <w:proofErr w:type="spellStart"/>
      <w:r>
        <w:rPr>
          <w:rFonts w:ascii="Arial" w:hAnsi="Arial" w:cs="Arial"/>
          <w:sz w:val="20"/>
          <w:szCs w:val="20"/>
        </w:rPr>
        <w:t>Cantril</w:t>
      </w:r>
      <w:proofErr w:type="spellEnd"/>
      <w:r>
        <w:rPr>
          <w:rFonts w:ascii="Arial" w:hAnsi="Arial" w:cs="Arial"/>
          <w:sz w:val="20"/>
          <w:szCs w:val="20"/>
        </w:rPr>
        <w:t xml:space="preserve">, </w:t>
      </w:r>
      <w:proofErr w:type="spellStart"/>
      <w:r>
        <w:rPr>
          <w:rFonts w:ascii="Arial" w:hAnsi="Arial" w:cs="Arial"/>
          <w:sz w:val="20"/>
          <w:szCs w:val="20"/>
        </w:rPr>
        <w:t>Rensis</w:t>
      </w:r>
      <w:proofErr w:type="spellEnd"/>
      <w:r>
        <w:rPr>
          <w:rFonts w:ascii="Arial" w:hAnsi="Arial" w:cs="Arial"/>
          <w:sz w:val="20"/>
          <w:szCs w:val="20"/>
        </w:rPr>
        <w:t xml:space="preserve"> </w:t>
      </w:r>
      <w:proofErr w:type="spellStart"/>
      <w:r>
        <w:rPr>
          <w:rFonts w:ascii="Arial" w:hAnsi="Arial" w:cs="Arial"/>
          <w:sz w:val="20"/>
          <w:szCs w:val="20"/>
        </w:rPr>
        <w:t>Likert</w:t>
      </w:r>
      <w:proofErr w:type="spellEnd"/>
      <w:r>
        <w:rPr>
          <w:rFonts w:ascii="Arial" w:hAnsi="Arial" w:cs="Arial"/>
          <w:sz w:val="20"/>
          <w:szCs w:val="20"/>
        </w:rPr>
        <w:t xml:space="preserve">, Leonard </w:t>
      </w:r>
      <w:proofErr w:type="spellStart"/>
      <w:r>
        <w:rPr>
          <w:rFonts w:ascii="Arial" w:hAnsi="Arial" w:cs="Arial"/>
          <w:sz w:val="20"/>
          <w:szCs w:val="20"/>
        </w:rPr>
        <w:t>Doob</w:t>
      </w:r>
      <w:proofErr w:type="spellEnd"/>
      <w:r>
        <w:rPr>
          <w:rFonts w:ascii="Arial" w:hAnsi="Arial" w:cs="Arial"/>
          <w:sz w:val="20"/>
          <w:szCs w:val="20"/>
        </w:rPr>
        <w:t xml:space="preserve">, Wilbur Schramm, Leo </w:t>
      </w:r>
      <w:proofErr w:type="spellStart"/>
      <w:r>
        <w:rPr>
          <w:rFonts w:ascii="Arial" w:hAnsi="Arial" w:cs="Arial"/>
          <w:sz w:val="20"/>
          <w:szCs w:val="20"/>
        </w:rPr>
        <w:t>Lowenthal</w:t>
      </w:r>
      <w:proofErr w:type="spellEnd"/>
      <w:r>
        <w:rPr>
          <w:rFonts w:ascii="Arial" w:hAnsi="Arial" w:cs="Arial"/>
          <w:sz w:val="20"/>
          <w:szCs w:val="20"/>
        </w:rPr>
        <w:t xml:space="preserve">, Paul Felix </w:t>
      </w:r>
      <w:proofErr w:type="spellStart"/>
      <w:r>
        <w:rPr>
          <w:rFonts w:ascii="Arial" w:hAnsi="Arial" w:cs="Arial"/>
          <w:sz w:val="20"/>
          <w:szCs w:val="20"/>
        </w:rPr>
        <w:t>Lazarsfeld</w:t>
      </w:r>
      <w:proofErr w:type="spellEnd"/>
      <w:r>
        <w:rPr>
          <w:rFonts w:ascii="Arial" w:hAnsi="Arial" w:cs="Arial"/>
          <w:sz w:val="20"/>
          <w:szCs w:val="20"/>
        </w:rPr>
        <w:t xml:space="preserve">, Frank Stanton, George Gallup, Elmo Roper, </w:t>
      </w:r>
      <w:proofErr w:type="spellStart"/>
      <w:r>
        <w:rPr>
          <w:rFonts w:ascii="Arial" w:hAnsi="Arial" w:cs="Arial"/>
          <w:sz w:val="20"/>
          <w:szCs w:val="20"/>
        </w:rPr>
        <w:t>Ithiel</w:t>
      </w:r>
      <w:proofErr w:type="spellEnd"/>
      <w:r>
        <w:rPr>
          <w:rFonts w:ascii="Arial" w:hAnsi="Arial" w:cs="Arial"/>
          <w:sz w:val="20"/>
          <w:szCs w:val="20"/>
        </w:rPr>
        <w:t xml:space="preserve"> de Sola Pool, Daniel Lerner, Edward </w:t>
      </w:r>
      <w:proofErr w:type="spellStart"/>
      <w:r>
        <w:rPr>
          <w:rFonts w:ascii="Arial" w:hAnsi="Arial" w:cs="Arial"/>
          <w:sz w:val="20"/>
          <w:szCs w:val="20"/>
        </w:rPr>
        <w:t>Shils</w:t>
      </w:r>
      <w:proofErr w:type="spellEnd"/>
      <w:r>
        <w:rPr>
          <w:rFonts w:ascii="Arial" w:hAnsi="Arial" w:cs="Arial"/>
          <w:sz w:val="20"/>
          <w:szCs w:val="20"/>
        </w:rPr>
        <w:t xml:space="preserve">, Carl </w:t>
      </w:r>
      <w:proofErr w:type="spellStart"/>
      <w:r>
        <w:rPr>
          <w:rFonts w:ascii="Arial" w:hAnsi="Arial" w:cs="Arial"/>
          <w:sz w:val="20"/>
          <w:szCs w:val="20"/>
        </w:rPr>
        <w:t>Hovland</w:t>
      </w:r>
      <w:proofErr w:type="spellEnd"/>
      <w:r>
        <w:rPr>
          <w:rFonts w:ascii="Arial" w:hAnsi="Arial" w:cs="Arial"/>
          <w:sz w:val="20"/>
          <w:szCs w:val="20"/>
        </w:rPr>
        <w:t xml:space="preserve">, Louis </w:t>
      </w:r>
      <w:proofErr w:type="spellStart"/>
      <w:r>
        <w:rPr>
          <w:rFonts w:ascii="Arial" w:hAnsi="Arial" w:cs="Arial"/>
          <w:sz w:val="20"/>
          <w:szCs w:val="20"/>
        </w:rPr>
        <w:t>Gutman</w:t>
      </w:r>
      <w:proofErr w:type="spellEnd"/>
      <w:r>
        <w:rPr>
          <w:rFonts w:ascii="Arial" w:hAnsi="Arial" w:cs="Arial"/>
          <w:sz w:val="20"/>
          <w:szCs w:val="20"/>
        </w:rPr>
        <w:t>, Robert Merton (pp. 26-9) — a virtual Who's Who of American communication studies.    . . .</w:t>
      </w:r>
    </w:p>
    <w:p w:rsidR="000A2B46" w:rsidRDefault="000A2B46" w:rsidP="000A2B46">
      <w:pPr>
        <w:widowControl w:val="0"/>
        <w:autoSpaceDE w:val="0"/>
        <w:autoSpaceDN w:val="0"/>
        <w:adjustRightInd w:val="0"/>
        <w:spacing w:before="100" w:after="10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official policy circles, the United States for decades has championed international "free flow" of information, albeit a "free flow" encumbered by stringent copyright, and has justified that position with two principal contentions. First, it has claimed that "free flow" of information and individual liberty in accessing informational artifacts are the sine qua non of democracy and of individual liberty/human rights; emerging media, viewed from this perspective, are "technologies of freedom" (Pool 1990), certainly not instruments of oppression, domination, empire, and control.   . . .  </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doctrine positively promoting global media expansion:  Such was the political-economic import of the "media transfer model" as developed and promoted by luminaries bankrolled by the U.S. military and CIA like </w:t>
      </w:r>
      <w:proofErr w:type="spellStart"/>
      <w:r>
        <w:rPr>
          <w:rFonts w:ascii="Arial" w:hAnsi="Arial" w:cs="Arial"/>
          <w:sz w:val="20"/>
          <w:szCs w:val="20"/>
        </w:rPr>
        <w:t>Elihu</w:t>
      </w:r>
      <w:proofErr w:type="spellEnd"/>
      <w:r>
        <w:rPr>
          <w:rFonts w:ascii="Arial" w:hAnsi="Arial" w:cs="Arial"/>
          <w:sz w:val="20"/>
          <w:szCs w:val="20"/>
        </w:rPr>
        <w:t xml:space="preserve"> Katz, Wilbur Schramm, Lucien </w:t>
      </w:r>
      <w:proofErr w:type="spellStart"/>
      <w:r>
        <w:rPr>
          <w:rFonts w:ascii="Arial" w:hAnsi="Arial" w:cs="Arial"/>
          <w:sz w:val="20"/>
          <w:szCs w:val="20"/>
        </w:rPr>
        <w:t>Pye</w:t>
      </w:r>
      <w:proofErr w:type="spellEnd"/>
      <w:r>
        <w:rPr>
          <w:rFonts w:ascii="Arial" w:hAnsi="Arial" w:cs="Arial"/>
          <w:sz w:val="20"/>
          <w:szCs w:val="20"/>
        </w:rPr>
        <w:t xml:space="preserve">, and </w:t>
      </w:r>
      <w:proofErr w:type="spellStart"/>
      <w:r>
        <w:rPr>
          <w:rFonts w:ascii="Arial" w:hAnsi="Arial" w:cs="Arial"/>
          <w:sz w:val="20"/>
          <w:szCs w:val="20"/>
        </w:rPr>
        <w:t>Ithiel</w:t>
      </w:r>
      <w:proofErr w:type="spellEnd"/>
      <w:r>
        <w:rPr>
          <w:rFonts w:ascii="Arial" w:hAnsi="Arial" w:cs="Arial"/>
          <w:sz w:val="20"/>
          <w:szCs w:val="20"/>
        </w:rPr>
        <w:t xml:space="preserve"> de Sola Pool. MIT's de Sola Pool (1966), for example, insisted that "where radio goes, there modernization attitudes come" (pp. 106-110). </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Radio audiences in Third World countries, according to these theorists, after being continually exposed to western media, will wish to imitate modern (i.e., western) attitudes and behavior and to cast off obsolete indigenous customs that inhibit economic expansion. The loss of customs and traditions that this entails is much to be desired, in the view of these scholars. Alienation and dislocation, loss of referents, social and cultural upheaval, loss of sovereignty and extension of American influence were concomitants largely unmentioned by these media transfer theorists (</w:t>
      </w:r>
      <w:proofErr w:type="spellStart"/>
      <w:r>
        <w:rPr>
          <w:rFonts w:ascii="Arial" w:hAnsi="Arial" w:cs="Arial"/>
          <w:sz w:val="20"/>
          <w:szCs w:val="20"/>
        </w:rPr>
        <w:t>Sussman</w:t>
      </w:r>
      <w:proofErr w:type="spellEnd"/>
      <w:r>
        <w:rPr>
          <w:rFonts w:ascii="Arial" w:hAnsi="Arial" w:cs="Arial"/>
          <w:sz w:val="20"/>
          <w:szCs w:val="20"/>
        </w:rPr>
        <w:t xml:space="preserve"> and Lent 1991:5-6).</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recently, in a rare but deservedly renowned public utterance, State Department officials cast a rather different light on America's cultural exports and by implication on the media transfer model. Characterizing media exports as "soft power" (defined as "the ability to achieve desired outcomes in international affairs through attraction rather than coercion") Nye and Owens (1996) deemed soft power to be as important as armaments in America's quest for world domination, perhaps explaining, too, why so much of the innovation in communication media over the past hundred years — radio transmissions, satellites, computers, the internet — is traceable to the U.S. military (</w:t>
      </w:r>
      <w:proofErr w:type="spellStart"/>
      <w:r>
        <w:rPr>
          <w:rFonts w:ascii="Arial" w:hAnsi="Arial" w:cs="Arial"/>
          <w:sz w:val="20"/>
          <w:szCs w:val="20"/>
        </w:rPr>
        <w:t>Mattelart</w:t>
      </w:r>
      <w:proofErr w:type="spellEnd"/>
      <w:r>
        <w:rPr>
          <w:rFonts w:ascii="Arial" w:hAnsi="Arial" w:cs="Arial"/>
          <w:sz w:val="20"/>
          <w:szCs w:val="20"/>
        </w:rPr>
        <w:t xml:space="preserve"> 1994).   . . .</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Arguably postmodernist thought is the emerging ontology of our era    . . .  Their discourses arose, however, not merely in response to recognition of the problematic nature of language with regard to mapping external reality   . . .   but also, often, out of deep-seated dissatisfactions with what went before, namely Enlightenment thinking and harmful consequences stemming from that: weaponry, class injustices, individualism, utilitarianism and the concomitant breakdown of community, environmental despoliation, and so on.</w:t>
      </w:r>
    </w:p>
    <w:p w:rsidR="000A2B46" w:rsidRDefault="000A2B46" w:rsidP="000A2B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long before postmodernist writers came on the scene, the Enlightenment project of knowledge for power had critics: Marx criticized the injustices of </w:t>
      </w:r>
      <w:proofErr w:type="spellStart"/>
      <w:r>
        <w:rPr>
          <w:rFonts w:ascii="Arial" w:hAnsi="Arial" w:cs="Arial"/>
          <w:sz w:val="20"/>
          <w:szCs w:val="20"/>
        </w:rPr>
        <w:t>Baconian</w:t>
      </w:r>
      <w:proofErr w:type="spellEnd"/>
      <w:r>
        <w:rPr>
          <w:rFonts w:ascii="Arial" w:hAnsi="Arial" w:cs="Arial"/>
          <w:sz w:val="20"/>
          <w:szCs w:val="20"/>
        </w:rPr>
        <w:t xml:space="preserve"> instrumentalism and rationality, Durkheim the anomie, and Thoreau the environmental degradation.</w:t>
      </w:r>
    </w:p>
    <w:p w:rsidR="000A2B46" w:rsidRDefault="000A2B46" w:rsidP="000A2B46">
      <w:pPr>
        <w:widowControl w:val="0"/>
        <w:autoSpaceDE w:val="0"/>
        <w:autoSpaceDN w:val="0"/>
        <w:adjustRightInd w:val="0"/>
        <w:spacing w:after="0" w:line="240" w:lineRule="auto"/>
        <w:rPr>
          <w:rFonts w:ascii="Arial" w:hAnsi="Arial" w:cs="Arial"/>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http://www.uta.edu/huma/agger/fastcapitalism/2_1/babe.htm</w:t>
      </w: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AC0271" w:rsidRDefault="00AC0271"/>
    <w:p w:rsidR="00E7681E" w:rsidRDefault="00E7681E"/>
    <w:p w:rsidR="00F96259" w:rsidRDefault="00F96259" w:rsidP="00F962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first chapter of his Letter to the Romans, Saint Paul helps us to appreciate better the depth of insight of the Wisdom literature's reflection. Developing a philosophical argument in popular language, the Apostle declares a profound truth: through all that is created the "eyes of the mind" can come to know God. Through the medium of creatures, God stirs in reason </w:t>
      </w:r>
      <w:proofErr w:type="gramStart"/>
      <w:r>
        <w:rPr>
          <w:rFonts w:ascii="Arial" w:hAnsi="Arial" w:cs="Arial"/>
          <w:sz w:val="20"/>
          <w:szCs w:val="20"/>
        </w:rPr>
        <w:t>an</w:t>
      </w:r>
      <w:proofErr w:type="gramEnd"/>
      <w:r>
        <w:rPr>
          <w:rFonts w:ascii="Arial" w:hAnsi="Arial" w:cs="Arial"/>
          <w:sz w:val="20"/>
          <w:szCs w:val="20"/>
        </w:rPr>
        <w:t xml:space="preserve"> intuition of his "power" and his "divinity" (cf. Rom 1:20). This is to concede to human reason a capacity which seems almost to surpass its natural limitations. Not only is it not restricted to sensory knowledge, from the moment that it can reflect critically upon the data of the senses, but, by discoursing on the data provided by the senses, reason can reach the cause which lies at the origin of all perceptible reality. In philosophical terms, we could say that this important Pauline text affirms the human capacity for metaphysical enquiry.</w:t>
      </w:r>
    </w:p>
    <w:p w:rsidR="00F96259" w:rsidRDefault="00F96259" w:rsidP="00F96259">
      <w:pPr>
        <w:widowControl w:val="0"/>
        <w:autoSpaceDE w:val="0"/>
        <w:autoSpaceDN w:val="0"/>
        <w:adjustRightInd w:val="0"/>
        <w:spacing w:after="0" w:line="240" w:lineRule="auto"/>
        <w:rPr>
          <w:rFonts w:ascii="Arial" w:hAnsi="Arial" w:cs="Arial"/>
          <w:sz w:val="20"/>
          <w:szCs w:val="20"/>
        </w:rPr>
      </w:pPr>
    </w:p>
    <w:p w:rsidR="00F96259" w:rsidRDefault="00F96259" w:rsidP="00F962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Apostle, it was part of the original plan of the creation that reason should without difficulty reach beyond the sensory data to the origin of all things: the Creator. But because of the disobedience by which man and woman chose to set themselves in full and absolute autonomy in relation to the One who had created them, this ready access to God the Creator diminished.</w:t>
      </w:r>
    </w:p>
    <w:p w:rsidR="00F96259" w:rsidRDefault="00F96259" w:rsidP="00F96259">
      <w:pPr>
        <w:widowControl w:val="0"/>
        <w:autoSpaceDE w:val="0"/>
        <w:autoSpaceDN w:val="0"/>
        <w:adjustRightInd w:val="0"/>
        <w:spacing w:after="0" w:line="240" w:lineRule="auto"/>
        <w:rPr>
          <w:rFonts w:ascii="Arial" w:hAnsi="Arial" w:cs="Arial"/>
          <w:sz w:val="20"/>
          <w:szCs w:val="20"/>
        </w:rPr>
      </w:pPr>
    </w:p>
    <w:p w:rsidR="00F96259" w:rsidRDefault="00F96259" w:rsidP="00F962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the human condition vividly described by the Book of Genesis when it tells us that God placed the human being in the Garden of Eden, in the middle of which there stood "the tree of knowledge of good and evil" (Gen 2:17). The symbol is clear: man was in no position to discern and decide for </w:t>
      </w:r>
      <w:proofErr w:type="gramStart"/>
      <w:r>
        <w:rPr>
          <w:rFonts w:ascii="Arial" w:hAnsi="Arial" w:cs="Arial"/>
          <w:sz w:val="20"/>
          <w:szCs w:val="20"/>
        </w:rPr>
        <w:lastRenderedPageBreak/>
        <w:t>himself</w:t>
      </w:r>
      <w:proofErr w:type="gramEnd"/>
      <w:r>
        <w:rPr>
          <w:rFonts w:ascii="Arial" w:hAnsi="Arial" w:cs="Arial"/>
          <w:sz w:val="20"/>
          <w:szCs w:val="20"/>
        </w:rPr>
        <w:t xml:space="preserve"> what was good and what was evil, but was constrained to appeal to a higher source. The blindness of pride deceived our first parents into thinking themselves sovereign and autonomous, and into thinking that they could ignore the knowledge which comes from God. All men and women were caught up in this primal disobedience, which so wounded reason that from then on its path to full truth would be strewn with obstacles. From that time onwards the human capacity to know the truth was impaired by an aversion to the One who is the source and origin of truth. It is again the Apostle who reveals just how far human thinking, because of sin, became "empty", and human reasoning became distorted and inclined to falsehood (cf. Rom 1:21-22). The eyes of the mind were no longer able to see clearly: reason became more and more a prisoner to itself. The coming of Christ was the saving event which redeemed reason from its weakness, setting it free from the shackles in which it had imprisoned itself.</w:t>
      </w:r>
    </w:p>
    <w:p w:rsidR="00F96259" w:rsidRDefault="00F96259" w:rsidP="00F96259">
      <w:pPr>
        <w:widowControl w:val="0"/>
        <w:autoSpaceDE w:val="0"/>
        <w:autoSpaceDN w:val="0"/>
        <w:adjustRightInd w:val="0"/>
        <w:spacing w:after="0" w:line="240" w:lineRule="auto"/>
        <w:rPr>
          <w:rFonts w:ascii="Arial" w:hAnsi="Arial" w:cs="Arial"/>
          <w:sz w:val="20"/>
          <w:szCs w:val="20"/>
        </w:rPr>
      </w:pPr>
    </w:p>
    <w:p w:rsidR="00F96259" w:rsidRDefault="00F96259" w:rsidP="00F9625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This is why the Christian's relationship to philosophy requires thorough-going discernment. In the New Testament, especially in the Letters of Saint Paul, one thing emerges with great clarity: the opposition between "the wisdom of this world" and the wisdom of God revealed in Jesus Christ.</w:t>
      </w:r>
    </w:p>
    <w:p w:rsidR="00F96259" w:rsidRDefault="00F96259" w:rsidP="00F96259">
      <w:pPr>
        <w:widowControl w:val="0"/>
        <w:autoSpaceDE w:val="0"/>
        <w:autoSpaceDN w:val="0"/>
        <w:adjustRightInd w:val="0"/>
        <w:spacing w:after="0" w:line="240" w:lineRule="auto"/>
        <w:rPr>
          <w:rFonts w:ascii="Arial" w:hAnsi="Arial" w:cs="Arial"/>
          <w:sz w:val="8"/>
          <w:szCs w:val="8"/>
        </w:rPr>
      </w:pPr>
    </w:p>
    <w:p w:rsidR="00F96259" w:rsidRDefault="00F96259" w:rsidP="00F96259">
      <w:pPr>
        <w:widowControl w:val="0"/>
        <w:autoSpaceDE w:val="0"/>
        <w:autoSpaceDN w:val="0"/>
        <w:adjustRightInd w:val="0"/>
        <w:spacing w:after="0" w:line="240" w:lineRule="auto"/>
        <w:rPr>
          <w:rFonts w:ascii="Arial" w:hAnsi="Arial" w:cs="Arial"/>
          <w:sz w:val="8"/>
          <w:szCs w:val="8"/>
        </w:rPr>
      </w:pPr>
    </w:p>
    <w:p w:rsidR="00F96259" w:rsidRDefault="00F96259" w:rsidP="00F96259">
      <w:pPr>
        <w:widowControl w:val="0"/>
        <w:autoSpaceDE w:val="0"/>
        <w:autoSpaceDN w:val="0"/>
        <w:adjustRightInd w:val="0"/>
        <w:spacing w:after="0" w:line="240" w:lineRule="auto"/>
        <w:rPr>
          <w:rFonts w:ascii="Arial" w:hAnsi="Arial" w:cs="Arial"/>
          <w:sz w:val="8"/>
          <w:szCs w:val="8"/>
        </w:rPr>
      </w:pPr>
    </w:p>
    <w:p w:rsidR="00F96259" w:rsidRDefault="00F96259" w:rsidP="00F962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FIDES ET RATIO</w:t>
      </w:r>
    </w:p>
    <w:p w:rsidR="00F96259" w:rsidRDefault="00F96259" w:rsidP="00F9625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JOHN PAUL II</w:t>
      </w:r>
    </w:p>
    <w:p w:rsidR="00F96259" w:rsidRDefault="00F96259" w:rsidP="00F96259">
      <w:pPr>
        <w:widowControl w:val="0"/>
        <w:autoSpaceDE w:val="0"/>
        <w:autoSpaceDN w:val="0"/>
        <w:adjustRightInd w:val="0"/>
        <w:spacing w:after="0" w:line="240" w:lineRule="auto"/>
        <w:rPr>
          <w:rFonts w:ascii="Arial" w:hAnsi="Arial" w:cs="Arial"/>
          <w:sz w:val="20"/>
          <w:szCs w:val="20"/>
        </w:rPr>
      </w:pPr>
    </w:p>
    <w:p w:rsidR="00E7681E" w:rsidRDefault="00E7681E"/>
    <w:p w:rsidR="00F96259" w:rsidRDefault="00F96259">
      <w:r>
        <w:tab/>
      </w:r>
      <w:r>
        <w:tab/>
        <w:t>~~~~~~~~~~~~~~</w:t>
      </w:r>
      <w:r>
        <w:tab/>
        <w:t>~~~~~~~~~~~~~~~</w:t>
      </w:r>
      <w:r>
        <w:tab/>
        <w:t>~~~~~~~~~~~~~~~~~~</w:t>
      </w:r>
    </w:p>
    <w:p w:rsidR="008E482C" w:rsidRDefault="008E482C"/>
    <w:p w:rsidR="000A2B46" w:rsidRDefault="000A2B46"/>
    <w:p w:rsidR="008E482C" w:rsidRDefault="008E482C" w:rsidP="008E482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Repressive Tolerance</w:t>
      </w: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Herbert Marcuse   -    1965</w:t>
      </w: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Robert Paul Wolff, Barrington Moore, </w:t>
      </w:r>
      <w:proofErr w:type="spellStart"/>
      <w:r>
        <w:rPr>
          <w:rFonts w:ascii="Arial" w:hAnsi="Arial" w:cs="Arial"/>
          <w:sz w:val="20"/>
          <w:szCs w:val="20"/>
        </w:rPr>
        <w:t>jr</w:t>
      </w:r>
      <w:proofErr w:type="spellEnd"/>
      <w:r>
        <w:rPr>
          <w:rFonts w:ascii="Arial" w:hAnsi="Arial" w:cs="Arial"/>
          <w:sz w:val="20"/>
          <w:szCs w:val="20"/>
        </w:rPr>
        <w:t xml:space="preserve">., and Herbert Marcuse, </w:t>
      </w:r>
      <w:proofErr w:type="gramStart"/>
      <w:r>
        <w:rPr>
          <w:rFonts w:ascii="Arial" w:hAnsi="Arial" w:cs="Arial"/>
          <w:sz w:val="20"/>
          <w:szCs w:val="20"/>
        </w:rPr>
        <w:t>A</w:t>
      </w:r>
      <w:proofErr w:type="gramEnd"/>
      <w:r>
        <w:rPr>
          <w:rFonts w:ascii="Arial" w:hAnsi="Arial" w:cs="Arial"/>
          <w:sz w:val="20"/>
          <w:szCs w:val="20"/>
        </w:rPr>
        <w:t xml:space="preserve"> Critique of Pure Tolerance (Boston: Beacon Press, 1969), pp. 95-137. </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essay is dedicated to my students at Brandeis University.</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toleration of the systematic </w:t>
      </w:r>
      <w:proofErr w:type="spellStart"/>
      <w:r>
        <w:rPr>
          <w:rFonts w:ascii="Arial" w:hAnsi="Arial" w:cs="Arial"/>
          <w:sz w:val="20"/>
          <w:szCs w:val="20"/>
        </w:rPr>
        <w:t>moronization</w:t>
      </w:r>
      <w:proofErr w:type="spellEnd"/>
      <w:r>
        <w:rPr>
          <w:rFonts w:ascii="Arial" w:hAnsi="Arial" w:cs="Arial"/>
          <w:sz w:val="20"/>
          <w:szCs w:val="20"/>
        </w:rPr>
        <w:t xml:space="preserve"> of children and adults alike by publicity and propaganda, the release of destructiveness in aggressive driving, the recruitment for and training of special forces, the impotent and benevolent tolerance toward outright deception in merchandizing, waste, and planned obsolescence are not distortions and aberrations, they are the essence of a system which fosters tolerance as a means for perpetuating the struggle for existence and suppressing the alternatives.</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authorities in education, morals, and psychology are vociferous against the increase in juvenile delinquency; they are less vociferous against the proud presentation, in word and deed and pictures, of ever more powerful missiles, rockets, bombs -- the mature delinquency of a whole civilization.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exercise of political rights (such as voting, letter-writing to the press, to Senators, etc., protest-demonstrations with a priori renunciation of </w:t>
      </w:r>
      <w:proofErr w:type="spellStart"/>
      <w:r>
        <w:rPr>
          <w:rFonts w:ascii="Arial" w:hAnsi="Arial" w:cs="Arial"/>
          <w:sz w:val="20"/>
          <w:szCs w:val="20"/>
        </w:rPr>
        <w:t>counterviolence</w:t>
      </w:r>
      <w:proofErr w:type="spellEnd"/>
      <w:r>
        <w:rPr>
          <w:rFonts w:ascii="Arial" w:hAnsi="Arial" w:cs="Arial"/>
          <w:sz w:val="20"/>
          <w:szCs w:val="20"/>
        </w:rPr>
        <w:t xml:space="preserve">) in a society of total administration </w:t>
      </w:r>
      <w:r>
        <w:rPr>
          <w:rFonts w:ascii="Arial" w:hAnsi="Arial" w:cs="Arial"/>
          <w:sz w:val="20"/>
          <w:szCs w:val="20"/>
        </w:rPr>
        <w:lastRenderedPageBreak/>
        <w:t>serves to strengthen this administration by testifying to the existence of democratic liberties which, in reality, have changed their content and lost their effectiveness.</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Tolerance of free speech is the way of improvement     . . .  But even the all-inclusive 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w:t>
      </w:r>
      <w:proofErr w:type="spellStart"/>
      <w:r>
        <w:rPr>
          <w:rFonts w:ascii="Arial" w:hAnsi="Arial" w:cs="Arial"/>
          <w:sz w:val="20"/>
          <w:szCs w:val="20"/>
        </w:rPr>
        <w:t>telos</w:t>
      </w:r>
      <w:proofErr w:type="spellEnd"/>
      <w:r>
        <w:rPr>
          <w:rFonts w:ascii="Arial" w:hAnsi="Arial" w:cs="Arial"/>
          <w:sz w:val="20"/>
          <w:szCs w:val="20"/>
        </w:rPr>
        <w:t xml:space="preserve">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w:t>
      </w:r>
      <w:proofErr w:type="spellStart"/>
      <w:r>
        <w:rPr>
          <w:rFonts w:ascii="Arial" w:hAnsi="Arial" w:cs="Arial"/>
          <w:sz w:val="20"/>
          <w:szCs w:val="20"/>
        </w:rPr>
        <w:t>humanitas</w:t>
      </w:r>
      <w:proofErr w:type="spellEnd"/>
      <w:r>
        <w:rPr>
          <w:rFonts w:ascii="Arial" w:hAnsi="Arial" w:cs="Arial"/>
          <w:sz w:val="20"/>
          <w:szCs w:val="20"/>
        </w:rPr>
        <w:t xml:space="preserve"> appears as heresy: target of persecution by the powers that be. Heresy by itself, however, is no </w:t>
      </w:r>
      <w:proofErr w:type="gramStart"/>
      <w:r>
        <w:rPr>
          <w:rFonts w:ascii="Arial" w:hAnsi="Arial" w:cs="Arial"/>
          <w:sz w:val="20"/>
          <w:szCs w:val="20"/>
        </w:rPr>
        <w:t>token</w:t>
      </w:r>
      <w:proofErr w:type="gramEnd"/>
      <w:r>
        <w:rPr>
          <w:rFonts w:ascii="Arial" w:hAnsi="Arial" w:cs="Arial"/>
          <w:sz w:val="20"/>
          <w:szCs w:val="20"/>
        </w:rPr>
        <w:t xml:space="preserve"> of truth.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Can the indiscriminate guaranty of political rights and liberties be repressive? Can such tolerance serve to contain qualitative social change?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Within the affluent democracy, the affluent discussion prevails, and within the established framework, it is tolerant to a large extent. All points of view can be heard: the Communist and the Fascist, the Left and the Right, the white and the Negro, the crusaders for armament and for disarmament.</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This pure toleration of sense and nonsense is justified by the democratic argument that nobody, neither group nor individual, is in possession of the truth and capable of defining what is right and wrong, good and bad.    . . .</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person</w:t>
      </w:r>
      <w:proofErr w:type="gramEnd"/>
      <w:r>
        <w:rPr>
          <w:rFonts w:ascii="Arial" w:hAnsi="Arial" w:cs="Arial"/>
          <w:sz w:val="20"/>
          <w:szCs w:val="20"/>
        </w:rPr>
        <w:t xml:space="preserve"> or an organization, made to at least one person other than its subject,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which</w:t>
      </w:r>
      <w:proofErr w:type="gramEnd"/>
      <w:r>
        <w:rPr>
          <w:rFonts w:ascii="Arial" w:hAnsi="Arial" w:cs="Arial"/>
          <w:sz w:val="20"/>
          <w:szCs w:val="20"/>
        </w:rPr>
        <w:t xml:space="preserve"> damages the subject's reputation. Technically, a written defamation is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w:t>
      </w:r>
      <w:proofErr w:type="gramEnd"/>
      <w:r>
        <w:rPr>
          <w:rFonts w:ascii="Arial" w:hAnsi="Arial" w:cs="Arial"/>
          <w:sz w:val="20"/>
          <w:szCs w:val="20"/>
        </w:rPr>
        <w:t xml:space="preserve"> and a spoken one is slander. In the past, some libelous communications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were</w:t>
      </w:r>
      <w:proofErr w:type="gramEnd"/>
      <w:r>
        <w:rPr>
          <w:rFonts w:ascii="Arial" w:hAnsi="Arial" w:cs="Arial"/>
          <w:sz w:val="20"/>
          <w:szCs w:val="20"/>
        </w:rPr>
        <w:t xml:space="preserve"> punished even if true. Today, however, only false statements can be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w:t>
      </w:r>
      <w:proofErr w:type="gramStart"/>
      <w:r>
        <w:rPr>
          <w:rFonts w:ascii="Arial" w:hAnsi="Arial" w:cs="Arial"/>
          <w:sz w:val="20"/>
          <w:szCs w:val="20"/>
        </w:rPr>
        <w:t>termed</w:t>
      </w:r>
      <w:proofErr w:type="gramEnd"/>
      <w:r>
        <w:rPr>
          <w:rFonts w:ascii="Arial" w:hAnsi="Arial" w:cs="Arial"/>
          <w:sz w:val="20"/>
          <w:szCs w:val="20"/>
        </w:rPr>
        <w:t xml:space="preserve"> libel.</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 xml:space="preserve">Constitutional Limitations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guarantee</w:t>
      </w:r>
      <w:proofErr w:type="gramEnd"/>
      <w:r>
        <w:rPr>
          <w:rFonts w:ascii="Arial" w:hAnsi="Arial" w:cs="Arial"/>
          <w:sz w:val="20"/>
          <w:szCs w:val="20"/>
        </w:rPr>
        <w:t xml:space="preserve"> of free expression. Then, in a land-mark decision, the Supreme Court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ruled</w:t>
      </w:r>
      <w:proofErr w:type="gramEnd"/>
      <w:r>
        <w:rPr>
          <w:rFonts w:ascii="Arial" w:hAnsi="Arial" w:cs="Arial"/>
          <w:sz w:val="20"/>
          <w:szCs w:val="20"/>
        </w:rPr>
        <w:t xml:space="preserve"> that certain false and libelous communications, if inadvertently made, are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protected</w:t>
      </w:r>
      <w:proofErr w:type="gramEnd"/>
      <w:r>
        <w:rPr>
          <w:rFonts w:ascii="Arial" w:hAnsi="Arial" w:cs="Arial"/>
          <w:sz w:val="20"/>
          <w:szCs w:val="20"/>
        </w:rPr>
        <w:t xml:space="preserve"> by the 1st Amendment. As a result, public officials or other public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figures</w:t>
      </w:r>
      <w:proofErr w:type="gramEnd"/>
      <w:r>
        <w:rPr>
          <w:rFonts w:ascii="Arial" w:hAnsi="Arial" w:cs="Arial"/>
          <w:sz w:val="20"/>
          <w:szCs w:val="20"/>
        </w:rPr>
        <w:t xml:space="preserve"> can now pursue libel claims only for communications made with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knowledge</w:t>
      </w:r>
      <w:proofErr w:type="gramEnd"/>
      <w:r>
        <w:rPr>
          <w:rFonts w:ascii="Arial" w:hAnsi="Arial" w:cs="Arial"/>
          <w:sz w:val="20"/>
          <w:szCs w:val="20"/>
        </w:rPr>
        <w:t xml:space="preserve"> of, or in reckless disregard of, their falsity; that is, made with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constitutional</w:t>
      </w:r>
      <w:proofErr w:type="gramEnd"/>
      <w:r>
        <w:rPr>
          <w:rFonts w:ascii="Arial" w:hAnsi="Arial" w:cs="Arial"/>
          <w:sz w:val="20"/>
          <w:szCs w:val="20"/>
        </w:rPr>
        <w:t xml:space="preserve"> malice”.</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damaging</w:t>
      </w:r>
      <w:proofErr w:type="gramEnd"/>
      <w:r>
        <w:rPr>
          <w:rFonts w:ascii="Arial" w:hAnsi="Arial" w:cs="Arial"/>
          <w:sz w:val="20"/>
          <w:szCs w:val="20"/>
        </w:rPr>
        <w:t xml:space="preserve"> communications, cannot legally be punished unless, at minimum, it is</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negligently</w:t>
      </w:r>
      <w:proofErr w:type="gramEnd"/>
      <w:r>
        <w:rPr>
          <w:rFonts w:ascii="Arial" w:hAnsi="Arial" w:cs="Arial"/>
          <w:sz w:val="20"/>
          <w:szCs w:val="20"/>
        </w:rPr>
        <w:t xml:space="preserve"> made. It is now also recognized that ideas and opinions, whether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w:t>
      </w:r>
      <w:proofErr w:type="gramStart"/>
      <w:r>
        <w:rPr>
          <w:rFonts w:ascii="Arial" w:hAnsi="Arial" w:cs="Arial"/>
          <w:sz w:val="20"/>
          <w:szCs w:val="20"/>
        </w:rPr>
        <w:t>true</w:t>
      </w:r>
      <w:proofErr w:type="gramEnd"/>
      <w:r>
        <w:rPr>
          <w:rFonts w:ascii="Arial" w:hAnsi="Arial" w:cs="Arial"/>
          <w:sz w:val="20"/>
          <w:szCs w:val="20"/>
        </w:rPr>
        <w:t xml:space="preserve"> of false, cannot constitutionally be subject to libel claims.</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Criminal Libel</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offense</w:t>
      </w:r>
      <w:proofErr w:type="gramEnd"/>
      <w:r>
        <w:rPr>
          <w:rFonts w:ascii="Arial" w:hAnsi="Arial" w:cs="Arial"/>
          <w:sz w:val="20"/>
          <w:szCs w:val="20"/>
        </w:rPr>
        <w:t xml:space="preserve">. By the 20th century, however, criminal prosecutions for libel of private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individuals</w:t>
      </w:r>
      <w:proofErr w:type="gramEnd"/>
      <w:r>
        <w:rPr>
          <w:rFonts w:ascii="Arial" w:hAnsi="Arial" w:cs="Arial"/>
          <w:sz w:val="20"/>
          <w:szCs w:val="20"/>
        </w:rPr>
        <w:t xml:space="preserve"> were seldom pursued. Criminal actions are now very rare,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particularly</w:t>
      </w:r>
      <w:proofErr w:type="gramEnd"/>
      <w:r>
        <w:rPr>
          <w:rFonts w:ascii="Arial" w:hAnsi="Arial" w:cs="Arial"/>
          <w:sz w:val="20"/>
          <w:szCs w:val="20"/>
        </w:rPr>
        <w:t xml:space="preserve"> against the media, and the constitutionality of many criminal libel</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statutes</w:t>
      </w:r>
      <w:proofErr w:type="gramEnd"/>
      <w:r>
        <w:rPr>
          <w:rFonts w:ascii="Arial" w:hAnsi="Arial" w:cs="Arial"/>
          <w:sz w:val="20"/>
          <w:szCs w:val="20"/>
        </w:rPr>
        <w:t xml:space="preserve"> is questionable. Criminal prosecutions for “seditious libel” — that is,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libeling</w:t>
      </w:r>
      <w:proofErr w:type="gramEnd"/>
      <w:r>
        <w:rPr>
          <w:rFonts w:ascii="Arial" w:hAnsi="Arial" w:cs="Arial"/>
          <w:sz w:val="20"/>
          <w:szCs w:val="20"/>
        </w:rPr>
        <w:t xml:space="preserve"> the government — would generally be considered to violate the 1st </w:t>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Amendment.</w:t>
      </w:r>
      <w:proofErr w:type="gramEnd"/>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i/>
          <w:iCs/>
          <w:sz w:val="20"/>
          <w:szCs w:val="20"/>
        </w:rPr>
      </w:pP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144615">
        <w:rPr>
          <w:rStyle w:val="FootnoteReference"/>
        </w:rPr>
        <w:footnoteReference w:id="1"/>
      </w:r>
    </w:p>
    <w:p w:rsidR="008E482C" w:rsidRDefault="008E482C" w:rsidP="008E482C">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4"/>
          <w:szCs w:val="24"/>
        </w:rPr>
      </w:pP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all contesting opinions must be submitted to 'the people' for its deliberation and choice. 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w:t>
      </w:r>
      <w:r>
        <w:rPr>
          <w:rFonts w:ascii="Arial" w:hAnsi="Arial" w:cs="Arial"/>
          <w:sz w:val="20"/>
          <w:szCs w:val="20"/>
        </w:rPr>
        <w:lastRenderedPageBreak/>
        <w:t xml:space="preserve">chance it gave to effective dissent   . . .   But with the concentration of economic and political power and the integration of opposites in a society which uses technology as an instrument of domination, effective dissent is blocked    .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meaning of words is rigidly stabilized. Rational persuasion, persuasion </w:t>
      </w:r>
      <w:proofErr w:type="gramStart"/>
      <w:r>
        <w:rPr>
          <w:rFonts w:ascii="Arial" w:hAnsi="Arial" w:cs="Arial"/>
          <w:sz w:val="20"/>
          <w:szCs w:val="20"/>
        </w:rPr>
        <w:t>to</w:t>
      </w:r>
      <w:proofErr w:type="gramEnd"/>
      <w:r>
        <w:rPr>
          <w:rFonts w:ascii="Arial" w:hAnsi="Arial" w:cs="Arial"/>
          <w:sz w:val="20"/>
          <w:szCs w:val="20"/>
        </w:rPr>
        <w:t xml:space="preserve"> the opposite is all but precluded.</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w:t>
      </w:r>
      <w:proofErr w:type="spellStart"/>
      <w:r>
        <w:rPr>
          <w:rFonts w:ascii="Arial" w:hAnsi="Arial" w:cs="Arial"/>
          <w:sz w:val="20"/>
          <w:szCs w:val="20"/>
        </w:rPr>
        <w:t>stockmarket</w:t>
      </w:r>
      <w:proofErr w:type="spellEnd"/>
      <w:r>
        <w:rPr>
          <w:rFonts w:ascii="Arial" w:hAnsi="Arial" w:cs="Arial"/>
          <w:sz w:val="20"/>
          <w:szCs w:val="20"/>
        </w:rPr>
        <w:t xml:space="preserve"> or the weather, or with the same great emotion with which he says his commercials, then such objectivity is spurious   . . .    it offends against humanity and truth by being calm where one should be enraged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people exposed to this impartiality are no </w:t>
      </w:r>
      <w:proofErr w:type="spellStart"/>
      <w:r>
        <w:rPr>
          <w:rFonts w:ascii="Arial" w:hAnsi="Arial" w:cs="Arial"/>
          <w:sz w:val="20"/>
          <w:szCs w:val="20"/>
        </w:rPr>
        <w:t>tabulae</w:t>
      </w:r>
      <w:proofErr w:type="spellEnd"/>
      <w:r>
        <w:rPr>
          <w:rFonts w:ascii="Arial" w:hAnsi="Arial" w:cs="Arial"/>
          <w:sz w:val="20"/>
          <w:szCs w:val="20"/>
        </w:rPr>
        <w:t xml:space="preserve"> </w:t>
      </w:r>
      <w:proofErr w:type="spellStart"/>
      <w:r>
        <w:rPr>
          <w:rFonts w:ascii="Arial" w:hAnsi="Arial" w:cs="Arial"/>
          <w:sz w:val="20"/>
          <w:szCs w:val="20"/>
        </w:rPr>
        <w:t>rasae</w:t>
      </w:r>
      <w:proofErr w:type="spellEnd"/>
      <w:r>
        <w:rPr>
          <w:rFonts w:ascii="Arial" w:hAnsi="Arial" w:cs="Arial"/>
          <w:sz w:val="20"/>
          <w:szCs w:val="20"/>
        </w:rPr>
        <w:t>, they are indoctrinated by the conditions under which they live and think and which they do not transcend.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would include the withdrawal of toleration of speech and assembly from groups and movements which promote aggressive policies, armament, </w:t>
      </w:r>
      <w:proofErr w:type="gramStart"/>
      <w:r>
        <w:rPr>
          <w:rFonts w:ascii="Arial" w:hAnsi="Arial" w:cs="Arial"/>
          <w:sz w:val="20"/>
          <w:szCs w:val="20"/>
        </w:rPr>
        <w:t>chauvinism,   . . .</w:t>
      </w:r>
      <w:proofErr w:type="gramEnd"/>
      <w:r>
        <w:rPr>
          <w:rFonts w:ascii="Arial" w:hAnsi="Arial" w:cs="Arial"/>
          <w:sz w:val="20"/>
          <w:szCs w:val="20"/>
        </w:rPr>
        <w:t xml:space="preserve">   or which oppose the extension of public services, social security, medical care, etc.</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16"/>
          <w:szCs w:val="16"/>
        </w:rPr>
      </w:pPr>
    </w:p>
    <w:p w:rsidR="008E482C" w:rsidRDefault="008E482C" w:rsidP="008E48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Liberating tolerance, then, would mean intolerance against movements from the Right and 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8E482C" w:rsidRDefault="008E482C" w:rsidP="008E482C">
      <w:pPr>
        <w:widowControl w:val="0"/>
        <w:autoSpaceDE w:val="0"/>
        <w:autoSpaceDN w:val="0"/>
        <w:adjustRightInd w:val="0"/>
        <w:spacing w:after="0" w:line="240" w:lineRule="auto"/>
        <w:rPr>
          <w:rFonts w:ascii="Arial" w:hAnsi="Arial" w:cs="Arial"/>
          <w:sz w:val="20"/>
          <w:szCs w:val="20"/>
        </w:rPr>
      </w:pPr>
    </w:p>
    <w:p w:rsidR="008E482C" w:rsidRDefault="008E482C" w:rsidP="008E48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w:t>
      </w:r>
      <w:r>
        <w:rPr>
          <w:rFonts w:ascii="Arial" w:hAnsi="Arial" w:cs="Arial"/>
          <w:sz w:val="20"/>
          <w:szCs w:val="20"/>
        </w:rPr>
        <w:lastRenderedPageBreak/>
        <w:t xml:space="preserve">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8E482C" w:rsidRDefault="008E482C" w:rsidP="008E482C">
      <w:pPr>
        <w:widowControl w:val="0"/>
        <w:autoSpaceDE w:val="0"/>
        <w:autoSpaceDN w:val="0"/>
        <w:adjustRightInd w:val="0"/>
        <w:spacing w:after="0" w:line="240" w:lineRule="auto"/>
        <w:rPr>
          <w:rFonts w:ascii="Arial" w:hAnsi="Arial" w:cs="Arial"/>
          <w:sz w:val="12"/>
          <w:szCs w:val="12"/>
        </w:rPr>
      </w:pPr>
    </w:p>
    <w:p w:rsidR="008E482C" w:rsidRDefault="008E482C" w:rsidP="008E482C">
      <w:pPr>
        <w:widowControl w:val="0"/>
        <w:autoSpaceDE w:val="0"/>
        <w:autoSpaceDN w:val="0"/>
        <w:adjustRightInd w:val="0"/>
        <w:spacing w:after="0" w:line="240" w:lineRule="auto"/>
        <w:rPr>
          <w:rFonts w:ascii="Arial" w:hAnsi="Arial" w:cs="Arial"/>
          <w:sz w:val="12"/>
          <w:szCs w:val="12"/>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http://www.marcuse.org/herbert/pubs/60spubs/65repressivetolerance.htm</w:t>
      </w:r>
    </w:p>
    <w:p w:rsidR="008E482C" w:rsidRDefault="008E482C" w:rsidP="008E482C">
      <w:pPr>
        <w:widowControl w:val="0"/>
        <w:autoSpaceDE w:val="0"/>
        <w:autoSpaceDN w:val="0"/>
        <w:adjustRightInd w:val="0"/>
        <w:spacing w:after="0" w:line="240" w:lineRule="auto"/>
        <w:rPr>
          <w:rFonts w:ascii="Arial" w:hAnsi="Arial" w:cs="Arial"/>
          <w:sz w:val="12"/>
          <w:szCs w:val="12"/>
        </w:rPr>
      </w:pPr>
    </w:p>
    <w:p w:rsidR="008E482C" w:rsidRDefault="008E482C" w:rsidP="008E482C">
      <w:pPr>
        <w:widowControl w:val="0"/>
        <w:autoSpaceDE w:val="0"/>
        <w:autoSpaceDN w:val="0"/>
        <w:adjustRightInd w:val="0"/>
        <w:spacing w:after="0" w:line="240" w:lineRule="auto"/>
        <w:rPr>
          <w:rFonts w:ascii="Times New Roman" w:hAnsi="Times New Roman"/>
          <w:sz w:val="24"/>
          <w:szCs w:val="24"/>
        </w:rPr>
      </w:pPr>
    </w:p>
    <w:p w:rsidR="008E482C" w:rsidRDefault="008E482C"/>
    <w:p w:rsidR="000A2B46" w:rsidRDefault="000A2B46"/>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54281C" w:rsidRDefault="0054281C" w:rsidP="0054281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Shame of the Press (&amp; TV)</w:t>
      </w: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Murray </w:t>
      </w:r>
      <w:proofErr w:type="spellStart"/>
      <w:r>
        <w:rPr>
          <w:rFonts w:ascii="Arial" w:hAnsi="Arial" w:cs="Arial"/>
          <w:sz w:val="20"/>
          <w:szCs w:val="20"/>
        </w:rPr>
        <w:t>Polner</w:t>
      </w:r>
      <w:proofErr w:type="spellEnd"/>
      <w:r>
        <w:rPr>
          <w:rFonts w:ascii="Arial" w:hAnsi="Arial" w:cs="Arial"/>
          <w:sz w:val="20"/>
          <w:szCs w:val="20"/>
        </w:rPr>
        <w:t xml:space="preserve">   -  </w:t>
      </w:r>
      <w:r w:rsidR="00B16288">
        <w:rPr>
          <w:rFonts w:ascii="Arial" w:hAnsi="Arial" w:cs="Arial"/>
          <w:sz w:val="20"/>
          <w:szCs w:val="20"/>
        </w:rPr>
        <w:t xml:space="preserve"> </w:t>
      </w:r>
      <w:r>
        <w:rPr>
          <w:rFonts w:ascii="Arial" w:hAnsi="Arial" w:cs="Arial"/>
          <w:sz w:val="20"/>
          <w:szCs w:val="20"/>
        </w:rPr>
        <w:t>History News Network/Lew Rockwell     -    July 19, 2007</w:t>
      </w:r>
    </w:p>
    <w:p w:rsidR="0054281C" w:rsidRDefault="0054281C" w:rsidP="0054281C">
      <w:pPr>
        <w:widowControl w:val="0"/>
        <w:autoSpaceDE w:val="0"/>
        <w:autoSpaceDN w:val="0"/>
        <w:adjustRightInd w:val="0"/>
        <w:spacing w:after="0" w:line="240" w:lineRule="auto"/>
        <w:rPr>
          <w:rFonts w:ascii="Arial" w:hAnsi="Arial" w:cs="Arial"/>
          <w:sz w:val="20"/>
          <w:szCs w:val="20"/>
        </w:rPr>
      </w:pPr>
    </w:p>
    <w:p w:rsidR="0054281C" w:rsidRDefault="0054281C" w:rsidP="0054281C">
      <w:pPr>
        <w:widowControl w:val="0"/>
        <w:autoSpaceDE w:val="0"/>
        <w:autoSpaceDN w:val="0"/>
        <w:adjustRightInd w:val="0"/>
        <w:spacing w:after="0" w:line="240" w:lineRule="auto"/>
        <w:rPr>
          <w:rFonts w:ascii="Arial" w:hAnsi="Arial" w:cs="Arial"/>
          <w:sz w:val="20"/>
          <w:szCs w:val="20"/>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everyone now knows, the "mainstream media" has been losing advertisers, readers, and money for years.    . . .   Our print press and of course TV networks have long since given up on hard, and if need be skeptical, reporting about what our "leaders" say and want us to believe.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Nothing in recent history can absolve virtually every American newspaper and TV network for the spineless manner it became an echo chamber for the Bush administration's bellicose, deceitful and incompetent misadventure in Iraq. An honorable exception is Knight-Ridder's Washington staff     .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Lying by Presidential administrations is hardly novel. The Spanish American War, the invasion of the Philippines, entry into World War I, the repeated occupations of Caribbean and Central American mini-states, the Vietnam War, Reagan's proxy war in Central America, the curious and unexplained invasions of miniscule Granada and Panama, where America's erstwhile protégé Noriega (à la Saddam) suddenly became the "enemy" are prime examples of presidential falsehoods.</w:t>
      </w:r>
    </w:p>
    <w:p w:rsidR="0054281C" w:rsidRDefault="0054281C" w:rsidP="0054281C">
      <w:pPr>
        <w:widowControl w:val="0"/>
        <w:autoSpaceDE w:val="0"/>
        <w:autoSpaceDN w:val="0"/>
        <w:adjustRightInd w:val="0"/>
        <w:spacing w:after="0" w:line="240" w:lineRule="auto"/>
        <w:rPr>
          <w:rFonts w:ascii="Arial" w:hAnsi="Arial" w:cs="Arial"/>
          <w:sz w:val="20"/>
          <w:szCs w:val="20"/>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every instance what the press reported then and now during "crises" hatched in Washington is what the White House and the so-called foreign policy elite wanted it to report.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Skeptics were anathema and absent on TV, where, sadly, most Americans find their news.</w:t>
      </w:r>
    </w:p>
    <w:p w:rsidR="0054281C" w:rsidRDefault="0054281C" w:rsidP="0054281C">
      <w:pPr>
        <w:widowControl w:val="0"/>
        <w:autoSpaceDE w:val="0"/>
        <w:autoSpaceDN w:val="0"/>
        <w:adjustRightInd w:val="0"/>
        <w:spacing w:after="0" w:line="240" w:lineRule="auto"/>
        <w:rPr>
          <w:rFonts w:ascii="Arial" w:hAnsi="Arial" w:cs="Arial"/>
          <w:sz w:val="20"/>
          <w:szCs w:val="20"/>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critic like Scott Ritter was denigrated. Sagacious commentators such as Seymour </w:t>
      </w:r>
      <w:proofErr w:type="spellStart"/>
      <w:r>
        <w:rPr>
          <w:rFonts w:ascii="Arial" w:hAnsi="Arial" w:cs="Arial"/>
          <w:sz w:val="20"/>
          <w:szCs w:val="20"/>
        </w:rPr>
        <w:t>Hersh</w:t>
      </w:r>
      <w:proofErr w:type="spellEnd"/>
      <w:r>
        <w:rPr>
          <w:rFonts w:ascii="Arial" w:hAnsi="Arial" w:cs="Arial"/>
          <w:sz w:val="20"/>
          <w:szCs w:val="20"/>
        </w:rPr>
        <w:t xml:space="preserve">, Mark Danner, Michael Massing, Ron </w:t>
      </w:r>
      <w:proofErr w:type="spellStart"/>
      <w:r>
        <w:rPr>
          <w:rFonts w:ascii="Arial" w:hAnsi="Arial" w:cs="Arial"/>
          <w:sz w:val="20"/>
          <w:szCs w:val="20"/>
        </w:rPr>
        <w:t>Suskind</w:t>
      </w:r>
      <w:proofErr w:type="spellEnd"/>
      <w:r>
        <w:rPr>
          <w:rFonts w:ascii="Arial" w:hAnsi="Arial" w:cs="Arial"/>
          <w:sz w:val="20"/>
          <w:szCs w:val="20"/>
        </w:rPr>
        <w:t xml:space="preserve">, Murray </w:t>
      </w:r>
      <w:proofErr w:type="spellStart"/>
      <w:r>
        <w:rPr>
          <w:rFonts w:ascii="Arial" w:hAnsi="Arial" w:cs="Arial"/>
          <w:sz w:val="20"/>
          <w:szCs w:val="20"/>
        </w:rPr>
        <w:t>Waas</w:t>
      </w:r>
      <w:proofErr w:type="spellEnd"/>
      <w:r>
        <w:rPr>
          <w:rFonts w:ascii="Arial" w:hAnsi="Arial" w:cs="Arial"/>
          <w:sz w:val="20"/>
          <w:szCs w:val="20"/>
        </w:rPr>
        <w:t>, Robert Parry, Pat Buchanan, former Reagan administration official and sometime Wall Street Journal associate editor Paul Craig Roberts     . . .   could not be heard over the din of triumphal home-front warriors.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authors of When The Press Fails (University of Chicago Press), a significant and timely well-documented account (W. Lance Bennett and Regina G. Lawrence are political scientists and Steven Livingston teaches media and public affairs), report in detail how Americans were never informed in any detail of the possible risks involved in initiating a distant war in so volatile a region against a nation that had never harmed us.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 the media performed so miserably is hardly novel given that the "significant legacy of the McCarthy era is caution in the newsroom in the face of government intimidation." </w:t>
      </w:r>
    </w:p>
    <w:p w:rsidR="0054281C" w:rsidRDefault="0054281C" w:rsidP="0054281C">
      <w:pPr>
        <w:widowControl w:val="0"/>
        <w:autoSpaceDE w:val="0"/>
        <w:autoSpaceDN w:val="0"/>
        <w:adjustRightInd w:val="0"/>
        <w:spacing w:after="0" w:line="240" w:lineRule="auto"/>
        <w:rPr>
          <w:rFonts w:ascii="Arial" w:hAnsi="Arial" w:cs="Arial"/>
          <w:sz w:val="20"/>
          <w:szCs w:val="20"/>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charge is made by former CNN correspondent Edward </w:t>
      </w:r>
      <w:proofErr w:type="spellStart"/>
      <w:r>
        <w:rPr>
          <w:rFonts w:ascii="Arial" w:hAnsi="Arial" w:cs="Arial"/>
          <w:sz w:val="20"/>
          <w:szCs w:val="20"/>
        </w:rPr>
        <w:t>Alwood's</w:t>
      </w:r>
      <w:proofErr w:type="spellEnd"/>
      <w:r>
        <w:rPr>
          <w:rFonts w:ascii="Arial" w:hAnsi="Arial" w:cs="Arial"/>
          <w:sz w:val="20"/>
          <w:szCs w:val="20"/>
        </w:rPr>
        <w:t xml:space="preserve"> Dark Days in the Newsroom     . . .   The Washington-based inquisitors and headline hunters of the fifties, backed by a terrified national press (Some proud exceptions: The New York Times, the New York Post and Time) gave McCarthy and Hoover's red-hunters all the support they needed.    .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Men and women reporters in newspaper offices and the union were often unjustly smeared because they had been liberals, leftists or during the darkest days of the Great Depression had once joined the Communist Party, then quite legal.    . . .</w:t>
      </w: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16"/>
          <w:szCs w:val="16"/>
        </w:rPr>
      </w:pPr>
    </w:p>
    <w:p w:rsidR="0054281C" w:rsidRDefault="0054281C" w:rsidP="005428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Wechsler</w:t>
      </w:r>
      <w:proofErr w:type="gramStart"/>
      <w:r>
        <w:rPr>
          <w:rFonts w:ascii="Arial" w:hAnsi="Arial" w:cs="Arial"/>
          <w:sz w:val="20"/>
          <w:szCs w:val="20"/>
        </w:rPr>
        <w:t>:   . . .</w:t>
      </w:r>
      <w:proofErr w:type="gramEnd"/>
      <w:r>
        <w:rPr>
          <w:rFonts w:ascii="Arial" w:hAnsi="Arial" w:cs="Arial"/>
          <w:sz w:val="20"/>
          <w:szCs w:val="20"/>
        </w:rPr>
        <w:t xml:space="preserve">   As the   . . .   editor of the then-liberal New York Post his paper had critically scrutinized Nixon, Hoover and McCarthy. For these crimes he was always shadowed by the ubiquitous FBI and forced to testify before the amoral McCarthy.    . . .</w:t>
      </w:r>
    </w:p>
    <w:p w:rsidR="0054281C" w:rsidRDefault="0054281C" w:rsidP="0054281C">
      <w:pPr>
        <w:widowControl w:val="0"/>
        <w:autoSpaceDE w:val="0"/>
        <w:autoSpaceDN w:val="0"/>
        <w:adjustRightInd w:val="0"/>
        <w:spacing w:after="0" w:line="240" w:lineRule="auto"/>
        <w:rPr>
          <w:rFonts w:ascii="Times New Roman" w:hAnsi="Times New Roman"/>
          <w:sz w:val="12"/>
          <w:szCs w:val="12"/>
        </w:rPr>
      </w:pPr>
    </w:p>
    <w:p w:rsidR="0054281C" w:rsidRDefault="0054281C" w:rsidP="0054281C">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http://www.lewrockwell.com/polner/polner20.html</w:t>
      </w:r>
    </w:p>
    <w:p w:rsidR="0054281C" w:rsidRDefault="0054281C" w:rsidP="0054281C">
      <w:pPr>
        <w:widowControl w:val="0"/>
        <w:autoSpaceDE w:val="0"/>
        <w:autoSpaceDN w:val="0"/>
        <w:adjustRightInd w:val="0"/>
        <w:spacing w:after="0" w:line="240" w:lineRule="auto"/>
        <w:rPr>
          <w:rFonts w:ascii="Times New Roman" w:hAnsi="Times New Roman"/>
          <w:sz w:val="34"/>
          <w:szCs w:val="34"/>
        </w:rPr>
      </w:pPr>
    </w:p>
    <w:p w:rsidR="000A2B46" w:rsidRDefault="000A2B46" w:rsidP="000A2B46">
      <w:pPr>
        <w:widowControl w:val="0"/>
        <w:autoSpaceDE w:val="0"/>
        <w:autoSpaceDN w:val="0"/>
        <w:adjustRightInd w:val="0"/>
        <w:spacing w:after="0" w:line="240" w:lineRule="auto"/>
        <w:rPr>
          <w:rFonts w:ascii="Times New Roman" w:hAnsi="Times New Roman"/>
          <w:sz w:val="20"/>
          <w:szCs w:val="20"/>
        </w:rPr>
      </w:pPr>
    </w:p>
    <w:p w:rsidR="0054281C" w:rsidRDefault="0054281C" w:rsidP="000A2B46">
      <w:pPr>
        <w:widowControl w:val="0"/>
        <w:autoSpaceDE w:val="0"/>
        <w:autoSpaceDN w:val="0"/>
        <w:adjustRightInd w:val="0"/>
        <w:spacing w:after="0" w:line="240" w:lineRule="auto"/>
        <w:rPr>
          <w:rFonts w:ascii="Times New Roman" w:hAnsi="Times New Roman"/>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08412A" w:rsidRDefault="0008412A" w:rsidP="0008412A">
      <w:pPr>
        <w:widowControl w:val="0"/>
        <w:autoSpaceDE w:val="0"/>
        <w:autoSpaceDN w:val="0"/>
        <w:adjustRightInd w:val="0"/>
        <w:spacing w:after="0" w:line="240" w:lineRule="auto"/>
        <w:rPr>
          <w:rFonts w:ascii="Times New Roman" w:hAnsi="Times New Roman"/>
          <w:sz w:val="20"/>
          <w:szCs w:val="20"/>
        </w:rPr>
      </w:pPr>
    </w:p>
    <w:p w:rsidR="0008412A" w:rsidRDefault="0008412A" w:rsidP="0008412A">
      <w:pPr>
        <w:widowControl w:val="0"/>
        <w:autoSpaceDE w:val="0"/>
        <w:autoSpaceDN w:val="0"/>
        <w:adjustRightInd w:val="0"/>
        <w:spacing w:after="0" w:line="240" w:lineRule="auto"/>
        <w:rPr>
          <w:rFonts w:ascii="Times New Roman" w:hAnsi="Times New Roman"/>
          <w:sz w:val="24"/>
          <w:szCs w:val="24"/>
        </w:rPr>
      </w:pPr>
    </w:p>
    <w:p w:rsidR="0008412A" w:rsidRDefault="0008412A" w:rsidP="000841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p w:rsidR="0008412A" w:rsidRDefault="0008412A" w:rsidP="000841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Lynching of Robert Mugabe</w:t>
      </w:r>
    </w:p>
    <w:p w:rsidR="0008412A" w:rsidRDefault="0008412A" w:rsidP="000841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Emmanuel </w:t>
      </w:r>
      <w:proofErr w:type="spellStart"/>
      <w:r>
        <w:rPr>
          <w:rFonts w:ascii="Arial" w:hAnsi="Arial" w:cs="Arial"/>
          <w:sz w:val="20"/>
          <w:szCs w:val="20"/>
        </w:rPr>
        <w:t>Franklyne</w:t>
      </w:r>
      <w:proofErr w:type="spellEnd"/>
      <w:r>
        <w:rPr>
          <w:rFonts w:ascii="Arial" w:hAnsi="Arial" w:cs="Arial"/>
          <w:sz w:val="20"/>
          <w:szCs w:val="20"/>
        </w:rPr>
        <w:t xml:space="preserve"> </w:t>
      </w:r>
      <w:proofErr w:type="spellStart"/>
      <w:r>
        <w:rPr>
          <w:rFonts w:ascii="Arial" w:hAnsi="Arial" w:cs="Arial"/>
          <w:sz w:val="20"/>
          <w:szCs w:val="20"/>
        </w:rPr>
        <w:t>Ogbunwezeh</w:t>
      </w:r>
      <w:proofErr w:type="spellEnd"/>
    </w:p>
    <w:p w:rsidR="0008412A" w:rsidRDefault="0008412A" w:rsidP="0008412A">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ChickenBones</w:t>
      </w:r>
      <w:proofErr w:type="spellEnd"/>
      <w:r>
        <w:rPr>
          <w:rFonts w:ascii="Arial" w:hAnsi="Arial" w:cs="Arial"/>
          <w:sz w:val="20"/>
          <w:szCs w:val="20"/>
        </w:rPr>
        <w:t>: A Journal for Literary &amp; Artistic African-American Themes</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Times New Roman" w:hAnsi="Times New Roman"/>
          <w:sz w:val="24"/>
          <w:szCs w:val="24"/>
        </w:rPr>
      </w:pPr>
    </w:p>
    <w:p w:rsidR="0008412A" w:rsidRDefault="0008412A" w:rsidP="0008412A">
      <w:pPr>
        <w:widowControl w:val="0"/>
        <w:autoSpaceDE w:val="0"/>
        <w:autoSpaceDN w:val="0"/>
        <w:adjustRightInd w:val="0"/>
        <w:spacing w:after="0" w:line="240" w:lineRule="auto"/>
        <w:ind w:left="1008" w:right="576"/>
        <w:rPr>
          <w:rFonts w:ascii="Arial" w:hAnsi="Arial" w:cs="Arial"/>
          <w:sz w:val="20"/>
          <w:szCs w:val="20"/>
        </w:rPr>
      </w:pPr>
      <w:r>
        <w:rPr>
          <w:rFonts w:ascii="Arial" w:hAnsi="Arial" w:cs="Arial"/>
          <w:sz w:val="20"/>
          <w:szCs w:val="20"/>
        </w:rPr>
        <w:tab/>
        <w:t xml:space="preserve">   Zimbabwe is the fight between corporate capital and the late </w:t>
      </w:r>
      <w:proofErr w:type="spellStart"/>
      <w:r>
        <w:rPr>
          <w:rFonts w:ascii="Arial" w:hAnsi="Arial" w:cs="Arial"/>
          <w:sz w:val="20"/>
          <w:szCs w:val="20"/>
        </w:rPr>
        <w:t>realisation</w:t>
      </w:r>
      <w:proofErr w:type="spellEnd"/>
      <w:r>
        <w:rPr>
          <w:rFonts w:ascii="Arial" w:hAnsi="Arial" w:cs="Arial"/>
          <w:sz w:val="20"/>
          <w:szCs w:val="20"/>
        </w:rPr>
        <w:t xml:space="preserve"> of a government that it runs the risk of historically failing its people, if the status quo is allowed to go on.</w:t>
      </w:r>
    </w:p>
    <w:p w:rsidR="0008412A" w:rsidRDefault="0008412A" w:rsidP="0008412A">
      <w:pPr>
        <w:widowControl w:val="0"/>
        <w:autoSpaceDE w:val="0"/>
        <w:autoSpaceDN w:val="0"/>
        <w:adjustRightInd w:val="0"/>
        <w:spacing w:after="0" w:line="240" w:lineRule="auto"/>
        <w:ind w:left="1008" w:right="576"/>
        <w:rPr>
          <w:rFonts w:ascii="Arial" w:hAnsi="Arial" w:cs="Arial"/>
          <w:sz w:val="20"/>
          <w:szCs w:val="20"/>
        </w:rPr>
      </w:pPr>
    </w:p>
    <w:p w:rsidR="0008412A" w:rsidRDefault="0008412A" w:rsidP="0008412A">
      <w:pPr>
        <w:widowControl w:val="0"/>
        <w:autoSpaceDE w:val="0"/>
        <w:autoSpaceDN w:val="0"/>
        <w:adjustRightInd w:val="0"/>
        <w:spacing w:after="0" w:line="240" w:lineRule="auto"/>
        <w:ind w:left="1008" w:right="576"/>
        <w:rPr>
          <w:rFonts w:ascii="Arial" w:hAnsi="Arial" w:cs="Arial"/>
          <w:sz w:val="20"/>
          <w:szCs w:val="20"/>
        </w:rPr>
      </w:pPr>
      <w:r>
        <w:rPr>
          <w:rFonts w:ascii="Arial" w:hAnsi="Arial" w:cs="Arial"/>
          <w:sz w:val="20"/>
          <w:szCs w:val="20"/>
        </w:rPr>
        <w:tab/>
        <w:t xml:space="preserve">    Africans must weigh in on the side of Mugabe.</w:t>
      </w:r>
    </w:p>
    <w:p w:rsidR="0008412A" w:rsidRDefault="0008412A" w:rsidP="000841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Robert Mugabe is being lynched by Britain and her allies. The BBC has been drafted to soft-bomb public opinion and public discourse with sleaze against Mugabe; even to the extent of Stephen </w:t>
      </w:r>
      <w:proofErr w:type="spellStart"/>
      <w:r>
        <w:rPr>
          <w:rFonts w:ascii="Arial" w:hAnsi="Arial" w:cs="Arial"/>
          <w:sz w:val="20"/>
          <w:szCs w:val="20"/>
        </w:rPr>
        <w:t>Sackur</w:t>
      </w:r>
      <w:proofErr w:type="spellEnd"/>
      <w:r>
        <w:rPr>
          <w:rFonts w:ascii="Arial" w:hAnsi="Arial" w:cs="Arial"/>
          <w:sz w:val="20"/>
          <w:szCs w:val="20"/>
        </w:rPr>
        <w:t xml:space="preserve"> using his daily platform </w:t>
      </w:r>
      <w:proofErr w:type="spellStart"/>
      <w:r>
        <w:rPr>
          <w:rFonts w:ascii="Arial" w:hAnsi="Arial" w:cs="Arial"/>
          <w:sz w:val="20"/>
          <w:szCs w:val="20"/>
        </w:rPr>
        <w:t>Hardtalk</w:t>
      </w:r>
      <w:proofErr w:type="spellEnd"/>
      <w:r>
        <w:rPr>
          <w:rFonts w:ascii="Arial" w:hAnsi="Arial" w:cs="Arial"/>
          <w:sz w:val="20"/>
          <w:szCs w:val="20"/>
        </w:rPr>
        <w:t xml:space="preserve"> of 8th July, 2008, with Frederick W. </w:t>
      </w:r>
      <w:proofErr w:type="spellStart"/>
      <w:r>
        <w:rPr>
          <w:rFonts w:ascii="Arial" w:hAnsi="Arial" w:cs="Arial"/>
          <w:sz w:val="20"/>
          <w:szCs w:val="20"/>
        </w:rPr>
        <w:t>der</w:t>
      </w:r>
      <w:proofErr w:type="spellEnd"/>
      <w:r>
        <w:rPr>
          <w:rFonts w:ascii="Arial" w:hAnsi="Arial" w:cs="Arial"/>
          <w:sz w:val="20"/>
          <w:szCs w:val="20"/>
        </w:rPr>
        <w:t xml:space="preserve"> Klerk, as a guest, to openly call for military invasion of Zimbabwe to oust Mugabe and install a lackey of the British on Zimbabwe’s corridor of power.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British imperialists are so hypocritical and shameless for their consciences that they should be indicted for their brazen idiocy. The question is: when did Mugabe become Britain’s problem?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Hypocrisy is really reprehensible. A roll call of those rising to </w:t>
      </w:r>
      <w:proofErr w:type="spellStart"/>
      <w:r>
        <w:rPr>
          <w:rFonts w:ascii="Arial" w:hAnsi="Arial" w:cs="Arial"/>
          <w:sz w:val="20"/>
          <w:szCs w:val="20"/>
        </w:rPr>
        <w:t>criticise</w:t>
      </w:r>
      <w:proofErr w:type="spellEnd"/>
      <w:r>
        <w:rPr>
          <w:rFonts w:ascii="Arial" w:hAnsi="Arial" w:cs="Arial"/>
          <w:sz w:val="20"/>
          <w:szCs w:val="20"/>
        </w:rPr>
        <w:t xml:space="preserve"> Mugabe are worse than him. George Bush was in Japan calling Zimbabwean elections a sham.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Another critic of Mugabe is Nicholas </w:t>
      </w:r>
      <w:proofErr w:type="spellStart"/>
      <w:r>
        <w:rPr>
          <w:rFonts w:ascii="Arial" w:hAnsi="Arial" w:cs="Arial"/>
          <w:sz w:val="20"/>
          <w:szCs w:val="20"/>
        </w:rPr>
        <w:t>Sarkozy</w:t>
      </w:r>
      <w:proofErr w:type="spellEnd"/>
      <w:r>
        <w:rPr>
          <w:rFonts w:ascii="Arial" w:hAnsi="Arial" w:cs="Arial"/>
          <w:sz w:val="20"/>
          <w:szCs w:val="20"/>
        </w:rPr>
        <w:t xml:space="preserve">.    . . .    This is a man with a Napoleonic complex. The French have nothing to tell Africa about good governance. All French colonies have been basket cases.   .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Yet this hypocrite lectures Mugabe about human rights and rule of law.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Angela Merkel joins the fray. We would respectfully ask this woman to keep her words to herself. </w:t>
      </w:r>
      <w:r>
        <w:rPr>
          <w:rFonts w:ascii="Arial" w:hAnsi="Arial" w:cs="Arial"/>
          <w:sz w:val="20"/>
          <w:szCs w:val="20"/>
        </w:rPr>
        <w:lastRenderedPageBreak/>
        <w:t xml:space="preserve">She is heir to a country that was synonymous with human rights abuses. The Jews were not the only ones murdered by the German state. What about the extermination of the </w:t>
      </w:r>
      <w:proofErr w:type="spellStart"/>
      <w:r>
        <w:rPr>
          <w:rFonts w:ascii="Arial" w:hAnsi="Arial" w:cs="Arial"/>
          <w:sz w:val="20"/>
          <w:szCs w:val="20"/>
        </w:rPr>
        <w:t>Herrero</w:t>
      </w:r>
      <w:proofErr w:type="spellEnd"/>
      <w:r>
        <w:rPr>
          <w:rFonts w:ascii="Arial" w:hAnsi="Arial" w:cs="Arial"/>
          <w:sz w:val="20"/>
          <w:szCs w:val="20"/>
        </w:rPr>
        <w:t xml:space="preserve"> tribe of Namibia, which was virtually wiped out at the instance of the German state.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rhetoric of ‘hang Mugabe’ is a prelude to an invasion of Zimbabwe and the killing of Mugabe. The plans are definitely in the offing.    . . .</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Why are these Western hypocrites caring so much now?  These pseudo-lovers </w:t>
      </w:r>
      <w:proofErr w:type="gramStart"/>
      <w:r>
        <w:rPr>
          <w:rFonts w:ascii="Arial" w:hAnsi="Arial" w:cs="Arial"/>
          <w:sz w:val="20"/>
          <w:szCs w:val="20"/>
        </w:rPr>
        <w:t>of  Africa</w:t>
      </w:r>
      <w:proofErr w:type="gramEnd"/>
      <w:r>
        <w:rPr>
          <w:rFonts w:ascii="Arial" w:hAnsi="Arial" w:cs="Arial"/>
          <w:sz w:val="20"/>
          <w:szCs w:val="20"/>
        </w:rPr>
        <w:t>! Why? They stood by as the Hutus slaughtered one million Tutsis during the Rwandan genocide. That was when their intervention was needed. They never granted that. They wanted an African equivalent of the Nazi holocaust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Britain is really desperate. Every news media is being deployed to soften public opinion, paint Mugabe as Lucifer himself, so that there will be no outcry when his head eventually graces the hangman’s noose of British perfidy.</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exactly the way it happened with </w:t>
      </w:r>
      <w:proofErr w:type="spellStart"/>
      <w:r>
        <w:rPr>
          <w:rFonts w:ascii="Arial" w:hAnsi="Arial" w:cs="Arial"/>
          <w:sz w:val="20"/>
          <w:szCs w:val="20"/>
        </w:rPr>
        <w:t>Sadaam</w:t>
      </w:r>
      <w:proofErr w:type="spellEnd"/>
      <w:r>
        <w:rPr>
          <w:rFonts w:ascii="Arial" w:hAnsi="Arial" w:cs="Arial"/>
          <w:sz w:val="20"/>
          <w:szCs w:val="20"/>
        </w:rPr>
        <w:t xml:space="preserve"> in Iraq. Before an Anglo-America target is to be lynched, the CIA first leaks and deluges the press with damning information, both re-engineered and manufactured to numb the public with the alleged atrocities of the subject, which should justify the removal of the target in question. The public is scarcely allowed time or the luxury to sift through, </w:t>
      </w:r>
      <w:proofErr w:type="spellStart"/>
      <w:r>
        <w:rPr>
          <w:rFonts w:ascii="Arial" w:hAnsi="Arial" w:cs="Arial"/>
          <w:sz w:val="20"/>
          <w:szCs w:val="20"/>
        </w:rPr>
        <w:t>analyse</w:t>
      </w:r>
      <w:proofErr w:type="spellEnd"/>
      <w:r>
        <w:rPr>
          <w:rFonts w:ascii="Arial" w:hAnsi="Arial" w:cs="Arial"/>
          <w:sz w:val="20"/>
          <w:szCs w:val="20"/>
        </w:rPr>
        <w:t xml:space="preserve"> or digest this flow of information because they pervade the airwaves and cyberspace with their sheer volume, speed, and consistency as to dwarf our slender attention-spans. </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That is a classical brainwashing technique. Lies repeatedly told start to sound like truth. Once the public is deluged with such falsehoods, they start to believe it. Any observer to the sacking of </w:t>
      </w:r>
      <w:proofErr w:type="spellStart"/>
      <w:r>
        <w:rPr>
          <w:rFonts w:ascii="Arial" w:hAnsi="Arial" w:cs="Arial"/>
          <w:sz w:val="20"/>
          <w:szCs w:val="20"/>
        </w:rPr>
        <w:t>Sadaam</w:t>
      </w:r>
      <w:proofErr w:type="spellEnd"/>
      <w:r>
        <w:rPr>
          <w:rFonts w:ascii="Arial" w:hAnsi="Arial" w:cs="Arial"/>
          <w:sz w:val="20"/>
          <w:szCs w:val="20"/>
        </w:rPr>
        <w:t xml:space="preserve"> Hussein in 2003 can see this cycle repeating itself in Mugabe’s case.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What the Guardian did is akin to what CNN’s Jeff </w:t>
      </w:r>
      <w:proofErr w:type="spellStart"/>
      <w:r>
        <w:rPr>
          <w:rFonts w:ascii="Arial" w:hAnsi="Arial" w:cs="Arial"/>
          <w:sz w:val="20"/>
          <w:szCs w:val="20"/>
        </w:rPr>
        <w:t>Koinage</w:t>
      </w:r>
      <w:proofErr w:type="spellEnd"/>
      <w:r>
        <w:rPr>
          <w:rFonts w:ascii="Arial" w:hAnsi="Arial" w:cs="Arial"/>
          <w:sz w:val="20"/>
          <w:szCs w:val="20"/>
        </w:rPr>
        <w:t xml:space="preserve"> did in Nigeria, paying some people to masquerade as members of Niger Delta militants in other to spice his assumptions and spin a story palatable to the Western audience.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British government is under great pressure from the cigarette lobby to kick Mugabe out. Zimbabwe happens to be a major exporter of tobacco leaves; the major raw material for cigarettes, which is a multi-billion dollar industry, and a great source of tax to the British government. Mugabe’s seizures of white-owned farms threaten this cheap source of raw materials.   . . .</w:t>
      </w: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16"/>
          <w:szCs w:val="16"/>
        </w:rPr>
      </w:pPr>
    </w:p>
    <w:p w:rsidR="0008412A" w:rsidRDefault="0008412A" w:rsidP="000841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hypocrisies are given a free reign to crush Mugabe with extreme prejudice because their financial interests are at stake. They are never interested in the people of Zimbabwe. They never cared and would never give a hoot about democracy once their lackey is installed in power in Zimbabwe. That is what is happening all over Africa and in history.   . . .</w:t>
      </w: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20"/>
          <w:szCs w:val="20"/>
        </w:rPr>
      </w:pPr>
    </w:p>
    <w:p w:rsidR="0008412A" w:rsidRDefault="0008412A" w:rsidP="0008412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Emmanuel </w:t>
      </w:r>
      <w:proofErr w:type="spellStart"/>
      <w:r>
        <w:rPr>
          <w:rFonts w:ascii="Arial" w:hAnsi="Arial" w:cs="Arial"/>
          <w:sz w:val="20"/>
          <w:szCs w:val="20"/>
        </w:rPr>
        <w:t>Franklyne</w:t>
      </w:r>
      <w:proofErr w:type="spellEnd"/>
      <w:r>
        <w:rPr>
          <w:rFonts w:ascii="Arial" w:hAnsi="Arial" w:cs="Arial"/>
          <w:sz w:val="20"/>
          <w:szCs w:val="20"/>
        </w:rPr>
        <w:t xml:space="preserve"> </w:t>
      </w:r>
      <w:proofErr w:type="spellStart"/>
      <w:r>
        <w:rPr>
          <w:rFonts w:ascii="Arial" w:hAnsi="Arial" w:cs="Arial"/>
          <w:sz w:val="20"/>
          <w:szCs w:val="20"/>
        </w:rPr>
        <w:t>Ogbunwezeh</w:t>
      </w:r>
      <w:proofErr w:type="spellEnd"/>
      <w:r>
        <w:rPr>
          <w:rFonts w:ascii="Arial" w:hAnsi="Arial" w:cs="Arial"/>
          <w:sz w:val="20"/>
          <w:szCs w:val="20"/>
        </w:rPr>
        <w:t xml:space="preserve"> was born in Nigeria and currently lives in Germany. He had his Bachelors in Philosophy from the </w:t>
      </w:r>
      <w:proofErr w:type="spellStart"/>
      <w:r>
        <w:rPr>
          <w:rFonts w:ascii="Arial" w:hAnsi="Arial" w:cs="Arial"/>
          <w:sz w:val="20"/>
          <w:szCs w:val="20"/>
        </w:rPr>
        <w:t>Pontificial</w:t>
      </w:r>
      <w:proofErr w:type="spellEnd"/>
      <w:r>
        <w:rPr>
          <w:rFonts w:ascii="Arial" w:hAnsi="Arial" w:cs="Arial"/>
          <w:sz w:val="20"/>
          <w:szCs w:val="20"/>
        </w:rPr>
        <w:t xml:space="preserve"> Urban University Rome. Mr. </w:t>
      </w:r>
      <w:proofErr w:type="spellStart"/>
      <w:r>
        <w:rPr>
          <w:rFonts w:ascii="Arial" w:hAnsi="Arial" w:cs="Arial"/>
          <w:sz w:val="20"/>
          <w:szCs w:val="20"/>
        </w:rPr>
        <w:t>Ogbunwezeh</w:t>
      </w:r>
      <w:proofErr w:type="spellEnd"/>
      <w:r>
        <w:rPr>
          <w:rFonts w:ascii="Arial" w:hAnsi="Arial" w:cs="Arial"/>
          <w:sz w:val="20"/>
          <w:szCs w:val="20"/>
        </w:rPr>
        <w:t xml:space="preserve"> is currently working on a Ph.D. in Social Ethics and Economics at the Johann Wolfgang Goethe University    . . .</w:t>
      </w:r>
    </w:p>
    <w:p w:rsidR="0008412A" w:rsidRDefault="0008412A" w:rsidP="0008412A">
      <w:pPr>
        <w:widowControl w:val="0"/>
        <w:autoSpaceDE w:val="0"/>
        <w:autoSpaceDN w:val="0"/>
        <w:adjustRightInd w:val="0"/>
        <w:spacing w:after="0" w:line="240" w:lineRule="auto"/>
        <w:rPr>
          <w:rFonts w:ascii="Arial" w:hAnsi="Arial" w:cs="Arial"/>
          <w:sz w:val="12"/>
          <w:szCs w:val="12"/>
        </w:rPr>
      </w:pPr>
    </w:p>
    <w:p w:rsidR="0008412A" w:rsidRDefault="0008412A" w:rsidP="0008412A">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http://www.nathanielturner.com/lynchingofrobertmugabe.htm</w:t>
      </w:r>
    </w:p>
    <w:p w:rsidR="0008412A" w:rsidRDefault="0008412A" w:rsidP="0008412A">
      <w:pPr>
        <w:widowControl w:val="0"/>
        <w:autoSpaceDE w:val="0"/>
        <w:autoSpaceDN w:val="0"/>
        <w:adjustRightInd w:val="0"/>
        <w:spacing w:after="0" w:line="240" w:lineRule="auto"/>
        <w:rPr>
          <w:rFonts w:ascii="Times New Roman" w:hAnsi="Times New Roman"/>
          <w:sz w:val="20"/>
          <w:szCs w:val="20"/>
        </w:rPr>
      </w:pPr>
    </w:p>
    <w:p w:rsidR="0008412A" w:rsidRDefault="0008412A" w:rsidP="0008412A">
      <w:pPr>
        <w:widowControl w:val="0"/>
        <w:autoSpaceDE w:val="0"/>
        <w:autoSpaceDN w:val="0"/>
        <w:adjustRightInd w:val="0"/>
        <w:spacing w:after="0" w:line="240" w:lineRule="auto"/>
        <w:rPr>
          <w:rFonts w:ascii="Times New Roman" w:hAnsi="Times New Roman"/>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08412A" w:rsidRDefault="0008412A" w:rsidP="000A2B46">
      <w:pPr>
        <w:widowControl w:val="0"/>
        <w:autoSpaceDE w:val="0"/>
        <w:autoSpaceDN w:val="0"/>
        <w:adjustRightInd w:val="0"/>
        <w:spacing w:after="0" w:line="240" w:lineRule="auto"/>
        <w:rPr>
          <w:rFonts w:ascii="Times New Roman" w:hAnsi="Times New Roman"/>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C66C77" w:rsidRDefault="00C66C77" w:rsidP="00C66C77">
      <w:pPr>
        <w:widowControl w:val="0"/>
        <w:autoSpaceDE w:val="0"/>
        <w:autoSpaceDN w:val="0"/>
        <w:adjustRightInd w:val="0"/>
        <w:spacing w:after="0" w:line="240" w:lineRule="auto"/>
        <w:rPr>
          <w:rFonts w:ascii="Times New Roman" w:hAnsi="Times New Roman"/>
          <w:sz w:val="20"/>
          <w:szCs w:val="20"/>
        </w:rPr>
      </w:pPr>
    </w:p>
    <w:p w:rsidR="00C66C77" w:rsidRDefault="00C66C77" w:rsidP="00C66C77">
      <w:pPr>
        <w:widowControl w:val="0"/>
        <w:autoSpaceDE w:val="0"/>
        <w:autoSpaceDN w:val="0"/>
        <w:adjustRightInd w:val="0"/>
        <w:spacing w:after="0" w:line="240" w:lineRule="auto"/>
        <w:rPr>
          <w:rFonts w:ascii="Times New Roman" w:hAnsi="Times New Roman"/>
          <w:sz w:val="20"/>
          <w:szCs w:val="20"/>
        </w:rPr>
      </w:pPr>
    </w:p>
    <w:p w:rsidR="00C66C77" w:rsidRDefault="00C66C77" w:rsidP="00C66C77">
      <w:pPr>
        <w:widowControl w:val="0"/>
        <w:autoSpaceDE w:val="0"/>
        <w:autoSpaceDN w:val="0"/>
        <w:adjustRightInd w:val="0"/>
        <w:spacing w:after="0" w:line="240" w:lineRule="auto"/>
        <w:rPr>
          <w:rFonts w:ascii="Times New Roman" w:hAnsi="Times New Roman"/>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The End Does Not Justify </w:t>
      </w:r>
      <w:proofErr w:type="gramStart"/>
      <w:r>
        <w:rPr>
          <w:rFonts w:ascii="Times New Roman" w:hAnsi="Times New Roman"/>
          <w:sz w:val="28"/>
          <w:szCs w:val="28"/>
        </w:rPr>
        <w:t>The</w:t>
      </w:r>
      <w:proofErr w:type="gramEnd"/>
      <w:r>
        <w:rPr>
          <w:rFonts w:ascii="Times New Roman" w:hAnsi="Times New Roman"/>
          <w:sz w:val="28"/>
          <w:szCs w:val="28"/>
        </w:rPr>
        <w:t xml:space="preserve"> Means</w:t>
      </w:r>
    </w:p>
    <w:p w:rsidR="00C66C77" w:rsidRDefault="00C66C77" w:rsidP="00C66C7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Christine Smith   -   August 22, 2008</w:t>
      </w:r>
    </w:p>
    <w:p w:rsidR="00C66C77" w:rsidRDefault="00C66C77" w:rsidP="00C66C77">
      <w:pPr>
        <w:widowControl w:val="0"/>
        <w:autoSpaceDE w:val="0"/>
        <w:autoSpaceDN w:val="0"/>
        <w:adjustRightInd w:val="0"/>
        <w:spacing w:after="0" w:line="240" w:lineRule="auto"/>
        <w:rPr>
          <w:rFonts w:ascii="Arial" w:hAnsi="Arial" w:cs="Arial"/>
          <w:sz w:val="12"/>
          <w:szCs w:val="12"/>
        </w:rPr>
      </w:pP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final result of an action cannot and must not be the determiner of right or wrong. To allow your mind to begin to accept this falsehood to any degree permits corruption to enter.      . . .    Committing any evil, regardless of the circumstances, is always wrong.    . . .</w:t>
      </w: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 evil action is justified by having a good end in mind. This is true for a nation, as it is for you as an individual.     . . .   </w:t>
      </w: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Decades of history show the U.S. government does not value human life – it values only power. And the government uses fear to manipulate the people into supporting its actions no matter how horrendous. Because so many accept the falsehood “the end justifies the means” they become capable of endorsing evil they would otherwise have rejected.</w:t>
      </w: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example of this is the consensus of many Americans that to ally our nation with dictators and tyrants is acceptable, or the acceptance of implementation of cruel embargoes upon innocent people if it furthers U.S. presence in parts of the world    . . .     If the result is desired, any means to obtain it has become acceptable to the U.S. government, and sadly many Americans believe this as well.   . . .</w:t>
      </w: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16"/>
          <w:szCs w:val="16"/>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Torture, regardless of the situation, can never be justified.     . . .   Love is bold, strong, and courageous. It will never suggest commission of evil for a desirable outcome.    . . .  Listen to your conscience, and all will be well.</w:t>
      </w: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Links</w:t>
      </w:r>
      <w:proofErr w:type="gramStart"/>
      <w:r>
        <w:rPr>
          <w:rFonts w:ascii="Arial" w:hAnsi="Arial" w:cs="Arial"/>
          <w:sz w:val="20"/>
          <w:szCs w:val="20"/>
        </w:rPr>
        <w:t>:  . . .</w:t>
      </w:r>
      <w:proofErr w:type="gramEnd"/>
      <w:r>
        <w:rPr>
          <w:rFonts w:ascii="Arial" w:hAnsi="Arial" w:cs="Arial"/>
          <w:sz w:val="20"/>
          <w:szCs w:val="20"/>
        </w:rPr>
        <w:t xml:space="preserve">  Freedoms Phoenix - Future of Freedom Foundation - Independent Institute - Jacob G. </w:t>
      </w:r>
      <w:proofErr w:type="spellStart"/>
      <w:r>
        <w:rPr>
          <w:rFonts w:ascii="Arial" w:hAnsi="Arial" w:cs="Arial"/>
          <w:sz w:val="20"/>
          <w:szCs w:val="20"/>
        </w:rPr>
        <w:t>Hornberger’s</w:t>
      </w:r>
      <w:proofErr w:type="spellEnd"/>
      <w:r>
        <w:rPr>
          <w:rFonts w:ascii="Arial" w:hAnsi="Arial" w:cs="Arial"/>
          <w:sz w:val="20"/>
          <w:szCs w:val="20"/>
        </w:rPr>
        <w:t xml:space="preserve"> blog - Laurence M. Vance (archives on LewRockwell.com) - Lew Rockwell's website - Robert Higgs (archives on LewRockwell.com)      . . .</w:t>
      </w: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http://christinesmith.us/wordpress/2008/08/22/the-end-does-not-justify-the-means/</w:t>
      </w:r>
    </w:p>
    <w:p w:rsidR="00C66C77" w:rsidRDefault="00C66C77" w:rsidP="00C66C77">
      <w:pPr>
        <w:widowControl w:val="0"/>
        <w:autoSpaceDE w:val="0"/>
        <w:autoSpaceDN w:val="0"/>
        <w:adjustRightInd w:val="0"/>
        <w:spacing w:after="0" w:line="240" w:lineRule="auto"/>
        <w:rPr>
          <w:rFonts w:ascii="Arial" w:hAnsi="Arial" w:cs="Arial"/>
          <w:sz w:val="20"/>
          <w:szCs w:val="20"/>
        </w:rPr>
      </w:pPr>
    </w:p>
    <w:p w:rsidR="00C66C77" w:rsidRDefault="00C66C77" w:rsidP="00C66C77">
      <w:pPr>
        <w:widowControl w:val="0"/>
        <w:autoSpaceDE w:val="0"/>
        <w:autoSpaceDN w:val="0"/>
        <w:adjustRightInd w:val="0"/>
        <w:spacing w:after="0" w:line="240" w:lineRule="auto"/>
        <w:rPr>
          <w:rFonts w:ascii="Times New Roman" w:hAnsi="Times New Roman"/>
          <w:sz w:val="28"/>
          <w:szCs w:val="28"/>
        </w:rPr>
      </w:pPr>
    </w:p>
    <w:p w:rsidR="0008412A" w:rsidRDefault="0008412A" w:rsidP="000A2B46">
      <w:pPr>
        <w:widowControl w:val="0"/>
        <w:autoSpaceDE w:val="0"/>
        <w:autoSpaceDN w:val="0"/>
        <w:adjustRightInd w:val="0"/>
        <w:spacing w:after="0" w:line="240" w:lineRule="auto"/>
        <w:rPr>
          <w:rFonts w:ascii="Times New Roman" w:hAnsi="Times New Roman"/>
          <w:sz w:val="20"/>
          <w:szCs w:val="20"/>
        </w:rPr>
      </w:pPr>
    </w:p>
    <w:p w:rsidR="00C66C77" w:rsidRDefault="00C66C77" w:rsidP="000A2B46">
      <w:pPr>
        <w:widowControl w:val="0"/>
        <w:autoSpaceDE w:val="0"/>
        <w:autoSpaceDN w:val="0"/>
        <w:adjustRightInd w:val="0"/>
        <w:spacing w:after="0" w:line="240" w:lineRule="auto"/>
        <w:rPr>
          <w:rFonts w:ascii="Times New Roman" w:hAnsi="Times New Roman"/>
          <w:sz w:val="20"/>
          <w:szCs w:val="20"/>
        </w:rPr>
      </w:pPr>
    </w:p>
    <w:p w:rsidR="00C66C77" w:rsidRDefault="00C66C77" w:rsidP="000A2B46">
      <w:pPr>
        <w:widowControl w:val="0"/>
        <w:autoSpaceDE w:val="0"/>
        <w:autoSpaceDN w:val="0"/>
        <w:adjustRightInd w:val="0"/>
        <w:spacing w:after="0" w:line="240" w:lineRule="auto"/>
        <w:rPr>
          <w:rFonts w:ascii="Times New Roman" w:hAnsi="Times New Roman"/>
          <w:sz w:val="20"/>
          <w:szCs w:val="20"/>
        </w:rPr>
      </w:pPr>
    </w:p>
    <w:p w:rsidR="00C66C77" w:rsidRDefault="00C66C77" w:rsidP="000A2B46">
      <w:pPr>
        <w:widowControl w:val="0"/>
        <w:autoSpaceDE w:val="0"/>
        <w:autoSpaceDN w:val="0"/>
        <w:adjustRightInd w:val="0"/>
        <w:spacing w:after="0" w:line="240" w:lineRule="auto"/>
        <w:rPr>
          <w:rFonts w:ascii="Times New Roman" w:hAnsi="Times New Roman"/>
          <w:sz w:val="20"/>
          <w:szCs w:val="20"/>
        </w:rPr>
      </w:pPr>
    </w:p>
    <w:p w:rsidR="0008412A" w:rsidRDefault="0008412A" w:rsidP="000A2B46">
      <w:pPr>
        <w:widowControl w:val="0"/>
        <w:autoSpaceDE w:val="0"/>
        <w:autoSpaceDN w:val="0"/>
        <w:adjustRightInd w:val="0"/>
        <w:spacing w:after="0" w:line="240" w:lineRule="auto"/>
        <w:rPr>
          <w:rFonts w:ascii="Times New Roman" w:hAnsi="Times New Roman"/>
          <w:sz w:val="20"/>
          <w:szCs w:val="20"/>
        </w:rPr>
      </w:pPr>
    </w:p>
    <w:p w:rsidR="0008412A" w:rsidRDefault="0008412A" w:rsidP="000A2B46">
      <w:pPr>
        <w:widowControl w:val="0"/>
        <w:autoSpaceDE w:val="0"/>
        <w:autoSpaceDN w:val="0"/>
        <w:adjustRightInd w:val="0"/>
        <w:spacing w:after="0" w:line="240" w:lineRule="auto"/>
        <w:rPr>
          <w:rFonts w:ascii="Times New Roman" w:hAnsi="Times New Roman"/>
          <w:sz w:val="20"/>
          <w:szCs w:val="20"/>
        </w:rPr>
      </w:pPr>
    </w:p>
    <w:p w:rsidR="00925016" w:rsidRDefault="00925016" w:rsidP="00925016">
      <w:pPr>
        <w:widowControl w:val="0"/>
        <w:autoSpaceDE w:val="0"/>
        <w:autoSpaceDN w:val="0"/>
        <w:adjustRightInd w:val="0"/>
        <w:spacing w:after="0" w:line="240" w:lineRule="auto"/>
        <w:rPr>
          <w:rFonts w:ascii="Arial" w:hAnsi="Arial" w:cs="Arial"/>
          <w:b/>
          <w:bCs/>
          <w:sz w:val="20"/>
          <w:szCs w:val="20"/>
        </w:rPr>
      </w:pPr>
      <w:r>
        <w:rPr>
          <w:rFonts w:ascii="Times New Roman" w:hAnsi="Times New Roman"/>
          <w:sz w:val="28"/>
          <w:szCs w:val="28"/>
        </w:rPr>
        <w:t xml:space="preserve">How the NDAA Allows US Gov to Use Propaganda </w:t>
      </w:r>
      <w:proofErr w:type="gramStart"/>
      <w:r>
        <w:rPr>
          <w:rFonts w:ascii="Times New Roman" w:hAnsi="Times New Roman"/>
          <w:sz w:val="28"/>
          <w:szCs w:val="28"/>
        </w:rPr>
        <w:t>Against</w:t>
      </w:r>
      <w:proofErr w:type="gramEnd"/>
      <w:r>
        <w:rPr>
          <w:rFonts w:ascii="Times New Roman" w:hAnsi="Times New Roman"/>
          <w:sz w:val="28"/>
          <w:szCs w:val="28"/>
        </w:rPr>
        <w:t xml:space="preserve"> Americans</w:t>
      </w: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Susanne </w:t>
      </w:r>
      <w:proofErr w:type="spellStart"/>
      <w:r>
        <w:rPr>
          <w:rFonts w:ascii="Arial" w:hAnsi="Arial" w:cs="Arial"/>
          <w:sz w:val="20"/>
          <w:szCs w:val="20"/>
        </w:rPr>
        <w:t>Posel</w:t>
      </w:r>
      <w:proofErr w:type="spellEnd"/>
      <w:r>
        <w:rPr>
          <w:rFonts w:ascii="Arial" w:hAnsi="Arial" w:cs="Arial"/>
          <w:sz w:val="20"/>
          <w:szCs w:val="20"/>
        </w:rPr>
        <w:t xml:space="preserve">     -    Jul. 23, 2013 </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government has unbound the legal regulations against using propaganda against foreign audiences and American citizens. The intention is to sway public opinion by using   . . .  </w:t>
      </w:r>
      <w:proofErr w:type="spellStart"/>
      <w:r>
        <w:rPr>
          <w:rFonts w:ascii="Arial" w:hAnsi="Arial" w:cs="Arial"/>
          <w:sz w:val="20"/>
          <w:szCs w:val="20"/>
        </w:rPr>
        <w:t>psy</w:t>
      </w:r>
      <w:proofErr w:type="spellEnd"/>
      <w:r>
        <w:rPr>
          <w:rFonts w:ascii="Arial" w:hAnsi="Arial" w:cs="Arial"/>
          <w:sz w:val="20"/>
          <w:szCs w:val="20"/>
        </w:rPr>
        <w:t>-ops. The newest version of the National Defense Authorization Act (NDAA) has an amendment added that negates the Smith-</w:t>
      </w:r>
      <w:proofErr w:type="spellStart"/>
      <w:r>
        <w:rPr>
          <w:rFonts w:ascii="Arial" w:hAnsi="Arial" w:cs="Arial"/>
          <w:sz w:val="20"/>
          <w:szCs w:val="20"/>
        </w:rPr>
        <w:t>Mundt</w:t>
      </w:r>
      <w:proofErr w:type="spellEnd"/>
      <w:r>
        <w:rPr>
          <w:rFonts w:ascii="Arial" w:hAnsi="Arial" w:cs="Arial"/>
          <w:sz w:val="20"/>
          <w:szCs w:val="20"/>
        </w:rPr>
        <w:t xml:space="preserve"> Act of 1948 (SMA) and the Foreign Relations Authorization Act of 1987.</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laws made propaganda used to influence foreigners and US citizens illegal. Without these </w:t>
      </w:r>
      <w:r>
        <w:rPr>
          <w:rFonts w:ascii="Arial" w:hAnsi="Arial" w:cs="Arial"/>
          <w:sz w:val="20"/>
          <w:szCs w:val="20"/>
        </w:rPr>
        <w:lastRenderedPageBreak/>
        <w:t>laws, disinformation could run rampant throughout our information junkets. This amendment added to the NDAA has passed into implementation as of this month.   . . .</w:t>
      </w:r>
    </w:p>
    <w:p w:rsidR="00925016" w:rsidRDefault="00925016" w:rsidP="00925016">
      <w:pPr>
        <w:widowControl w:val="0"/>
        <w:autoSpaceDE w:val="0"/>
        <w:autoSpaceDN w:val="0"/>
        <w:adjustRightInd w:val="0"/>
        <w:spacing w:after="0" w:line="240" w:lineRule="auto"/>
        <w:rPr>
          <w:rFonts w:ascii="Arial" w:hAnsi="Arial" w:cs="Arial"/>
          <w:sz w:val="16"/>
          <w:szCs w:val="16"/>
        </w:rPr>
      </w:pPr>
    </w:p>
    <w:p w:rsidR="00925016" w:rsidRDefault="00925016" w:rsidP="00925016">
      <w:pPr>
        <w:widowControl w:val="0"/>
        <w:autoSpaceDE w:val="0"/>
        <w:autoSpaceDN w:val="0"/>
        <w:adjustRightInd w:val="0"/>
        <w:spacing w:after="0" w:line="240" w:lineRule="auto"/>
        <w:rPr>
          <w:rFonts w:ascii="Arial" w:hAnsi="Arial" w:cs="Arial"/>
          <w:sz w:val="16"/>
          <w:szCs w:val="16"/>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Broadcasting Board of Governors was created from SMA. This agency claims to “inform, engage, and connect people around the world in support of freedom and democracy”. They omit that their specialty is making sure propaganda </w:t>
      </w:r>
      <w:r w:rsidRPr="00410C6F">
        <w:rPr>
          <w:rStyle w:val="FootnoteReference"/>
        </w:rPr>
        <w:footnoteReference w:id="2"/>
      </w:r>
      <w:r>
        <w:rPr>
          <w:rFonts w:ascii="Arial" w:hAnsi="Arial" w:cs="Arial"/>
          <w:sz w:val="20"/>
          <w:szCs w:val="20"/>
        </w:rPr>
        <w:t xml:space="preserve"> is added to the informational flow we all depend on.</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amendment sanctions   . . .  US government, without </w:t>
      </w:r>
      <w:proofErr w:type="gramStart"/>
      <w:r>
        <w:rPr>
          <w:rFonts w:ascii="Arial" w:hAnsi="Arial" w:cs="Arial"/>
          <w:sz w:val="20"/>
          <w:szCs w:val="20"/>
        </w:rPr>
        <w:t>restriction,   . . .</w:t>
      </w:r>
      <w:proofErr w:type="gramEnd"/>
      <w:r>
        <w:rPr>
          <w:rFonts w:ascii="Arial" w:hAnsi="Arial" w:cs="Arial"/>
          <w:sz w:val="20"/>
          <w:szCs w:val="20"/>
        </w:rPr>
        <w:t xml:space="preserve"> use of any mode of message to control how we perceive our world.</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of now, the level of propaganda in the mainstream media (MSM) is quite high, with all of our television, printed media and internet sites associated with MSM owned by only 5 corporations.</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these laws, the lies purveyed as truth to foreigners would find their way to our doorsteps as a purposeful operation enacted by our government. And in the name of national security, the US government could, and probably would, disseminate misinformation to gain public support for otherwise decidedly deplorable actions.    . . .</w:t>
      </w:r>
    </w:p>
    <w:p w:rsidR="00925016" w:rsidRDefault="00925016" w:rsidP="00925016">
      <w:pPr>
        <w:widowControl w:val="0"/>
        <w:autoSpaceDE w:val="0"/>
        <w:autoSpaceDN w:val="0"/>
        <w:adjustRightInd w:val="0"/>
        <w:spacing w:after="0" w:line="240" w:lineRule="auto"/>
        <w:rPr>
          <w:rFonts w:ascii="Arial" w:hAnsi="Arial" w:cs="Arial"/>
          <w:sz w:val="16"/>
          <w:szCs w:val="16"/>
        </w:rPr>
      </w:pPr>
    </w:p>
    <w:p w:rsidR="00925016" w:rsidRDefault="00925016" w:rsidP="00925016">
      <w:pPr>
        <w:widowControl w:val="0"/>
        <w:autoSpaceDE w:val="0"/>
        <w:autoSpaceDN w:val="0"/>
        <w:adjustRightInd w:val="0"/>
        <w:spacing w:after="0" w:line="240" w:lineRule="auto"/>
        <w:rPr>
          <w:rFonts w:ascii="Arial" w:hAnsi="Arial" w:cs="Arial"/>
          <w:sz w:val="16"/>
          <w:szCs w:val="16"/>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Representatives Mac Thornberry (R-TX) and Adam Smith (D-WA) in the Smith-</w:t>
      </w:r>
      <w:proofErr w:type="spellStart"/>
      <w:r>
        <w:rPr>
          <w:rFonts w:ascii="Arial" w:hAnsi="Arial" w:cs="Arial"/>
          <w:sz w:val="20"/>
          <w:szCs w:val="20"/>
        </w:rPr>
        <w:t>Mundt</w:t>
      </w:r>
      <w:proofErr w:type="spellEnd"/>
      <w:r>
        <w:rPr>
          <w:rFonts w:ascii="Arial" w:hAnsi="Arial" w:cs="Arial"/>
          <w:sz w:val="20"/>
          <w:szCs w:val="20"/>
        </w:rPr>
        <w:t xml:space="preserve"> Modernization Act (2012) (H.R. 5736), advocate that it is time to liberate the authority of the US government to broadcast American produced foreign propaganda in the U.S.</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r>
        <w:rPr>
          <w:rFonts w:ascii="Times New Roman" w:hAnsi="Times New Roman"/>
          <w:color w:val="FF0000"/>
          <w:sz w:val="24"/>
          <w:szCs w:val="24"/>
        </w:rPr>
        <w:tab/>
      </w:r>
      <w:proofErr w:type="gramStart"/>
      <w:r>
        <w:rPr>
          <w:rFonts w:ascii="Times New Roman" w:hAnsi="Times New Roman"/>
          <w:color w:val="FF0000"/>
          <w:sz w:val="24"/>
          <w:szCs w:val="24"/>
        </w:rPr>
        <w:t>{  It</w:t>
      </w:r>
      <w:proofErr w:type="gramEnd"/>
      <w:r>
        <w:rPr>
          <w:rFonts w:ascii="Times New Roman" w:hAnsi="Times New Roman"/>
          <w:color w:val="FF0000"/>
          <w:sz w:val="24"/>
          <w:szCs w:val="24"/>
        </w:rPr>
        <w:t xml:space="preserve"> is, of course, likely that </w:t>
      </w:r>
      <w:proofErr w:type="spellStart"/>
      <w:r>
        <w:rPr>
          <w:rFonts w:ascii="Times New Roman" w:hAnsi="Times New Roman"/>
          <w:color w:val="FF0000"/>
          <w:sz w:val="24"/>
          <w:szCs w:val="24"/>
        </w:rPr>
        <w:t>Thorberry</w:t>
      </w:r>
      <w:proofErr w:type="spellEnd"/>
      <w:r>
        <w:rPr>
          <w:rFonts w:ascii="Times New Roman" w:hAnsi="Times New Roman"/>
          <w:color w:val="FF0000"/>
          <w:sz w:val="24"/>
          <w:szCs w:val="24"/>
        </w:rPr>
        <w:t xml:space="preserve"> and Smith did not intend to legalize </w:t>
      </w:r>
    </w:p>
    <w:p w:rsidR="00925016" w:rsidRDefault="00925016" w:rsidP="00925016">
      <w:pPr>
        <w:widowControl w:val="0"/>
        <w:autoSpaceDE w:val="0"/>
        <w:autoSpaceDN w:val="0"/>
        <w:adjustRightInd w:val="0"/>
        <w:spacing w:after="0" w:line="240" w:lineRule="auto"/>
        <w:rPr>
          <w:rFonts w:ascii="Times New Roman" w:hAnsi="Times New Roman"/>
          <w:color w:val="FF0000"/>
          <w:sz w:val="12"/>
          <w:szCs w:val="12"/>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proofErr w:type="gramStart"/>
      <w:r>
        <w:rPr>
          <w:rFonts w:ascii="Times New Roman" w:hAnsi="Times New Roman"/>
          <w:color w:val="FF0000"/>
          <w:sz w:val="24"/>
          <w:szCs w:val="24"/>
        </w:rPr>
        <w:t>the</w:t>
      </w:r>
      <w:proofErr w:type="gramEnd"/>
      <w:r>
        <w:rPr>
          <w:rFonts w:ascii="Times New Roman" w:hAnsi="Times New Roman"/>
          <w:color w:val="FF0000"/>
          <w:sz w:val="24"/>
          <w:szCs w:val="24"/>
        </w:rPr>
        <w:t xml:space="preserve"> telling of falsehoods by the government.  }</w:t>
      </w: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r>
        <w:rPr>
          <w:rFonts w:ascii="Arial" w:hAnsi="Arial" w:cs="Arial"/>
          <w:sz w:val="20"/>
          <w:szCs w:val="20"/>
        </w:rPr>
        <w:tab/>
        <w:t>The amendment, which was hidden within the NDAA, has remained relatively unnoticed. However, it empowers the State Department and Pentagon to utilize all forms of media against the American public for the sake of coercing US citizens to believe whatever version of the truth the US government wants them to believe.    . . .</w:t>
      </w: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r>
        <w:rPr>
          <w:rFonts w:ascii="Times New Roman" w:hAnsi="Times New Roman"/>
          <w:color w:val="FF0000"/>
          <w:sz w:val="24"/>
          <w:szCs w:val="24"/>
        </w:rPr>
        <w:tab/>
      </w:r>
      <w:proofErr w:type="gramStart"/>
      <w:r>
        <w:rPr>
          <w:rFonts w:ascii="Times New Roman" w:hAnsi="Times New Roman"/>
          <w:color w:val="FF0000"/>
          <w:sz w:val="24"/>
          <w:szCs w:val="24"/>
        </w:rPr>
        <w:t>{  Against</w:t>
      </w:r>
      <w:proofErr w:type="gramEnd"/>
      <w:r>
        <w:rPr>
          <w:rFonts w:ascii="Times New Roman" w:hAnsi="Times New Roman"/>
          <w:color w:val="FF0000"/>
          <w:sz w:val="24"/>
          <w:szCs w:val="24"/>
        </w:rPr>
        <w:t xml:space="preserve">?  Coercing?   Apparently the author means to imply that the </w:t>
      </w:r>
    </w:p>
    <w:p w:rsidR="00925016" w:rsidRDefault="00925016" w:rsidP="00925016">
      <w:pPr>
        <w:widowControl w:val="0"/>
        <w:autoSpaceDE w:val="0"/>
        <w:autoSpaceDN w:val="0"/>
        <w:adjustRightInd w:val="0"/>
        <w:spacing w:after="0" w:line="240" w:lineRule="auto"/>
        <w:rPr>
          <w:rFonts w:ascii="Times New Roman" w:hAnsi="Times New Roman"/>
          <w:color w:val="FF0000"/>
          <w:sz w:val="12"/>
          <w:szCs w:val="12"/>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proofErr w:type="gramStart"/>
      <w:r>
        <w:rPr>
          <w:rFonts w:ascii="Times New Roman" w:hAnsi="Times New Roman"/>
          <w:color w:val="FF0000"/>
          <w:sz w:val="24"/>
          <w:szCs w:val="24"/>
        </w:rPr>
        <w:t>government</w:t>
      </w:r>
      <w:proofErr w:type="gramEnd"/>
      <w:r>
        <w:rPr>
          <w:rFonts w:ascii="Times New Roman" w:hAnsi="Times New Roman"/>
          <w:color w:val="FF0000"/>
          <w:sz w:val="24"/>
          <w:szCs w:val="24"/>
        </w:rPr>
        <w:t xml:space="preserve"> may now use force to make people believe things.  }</w:t>
      </w: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Times New Roman" w:hAnsi="Times New Roman"/>
          <w:color w:val="FF0000"/>
          <w:sz w:val="24"/>
          <w:szCs w:val="24"/>
        </w:rPr>
      </w:pPr>
    </w:p>
    <w:p w:rsidR="00925016" w:rsidRDefault="00925016" w:rsidP="00925016">
      <w:pPr>
        <w:widowControl w:val="0"/>
        <w:autoSpaceDE w:val="0"/>
        <w:autoSpaceDN w:val="0"/>
        <w:adjustRightInd w:val="0"/>
        <w:spacing w:after="0" w:line="240" w:lineRule="auto"/>
        <w:rPr>
          <w:rFonts w:ascii="Arial" w:hAnsi="Arial" w:cs="Arial"/>
          <w:sz w:val="20"/>
          <w:szCs w:val="20"/>
        </w:rPr>
      </w:pPr>
      <w:r>
        <w:rPr>
          <w:rFonts w:ascii="Times New Roman" w:hAnsi="Times New Roman"/>
          <w:color w:val="FF0000"/>
          <w:sz w:val="24"/>
          <w:szCs w:val="24"/>
        </w:rPr>
        <w:tab/>
        <w:t xml:space="preserve">. . .  </w:t>
      </w:r>
      <w:r>
        <w:rPr>
          <w:rFonts w:ascii="Arial" w:hAnsi="Arial" w:cs="Arial"/>
          <w:sz w:val="20"/>
          <w:szCs w:val="20"/>
        </w:rPr>
        <w:t xml:space="preserve">Currently, the Pentagon is using </w:t>
      </w:r>
      <w:proofErr w:type="gramStart"/>
      <w:r>
        <w:rPr>
          <w:rFonts w:ascii="Arial" w:hAnsi="Arial" w:cs="Arial"/>
          <w:sz w:val="20"/>
          <w:szCs w:val="20"/>
        </w:rPr>
        <w:t>“ sock</w:t>
      </w:r>
      <w:proofErr w:type="gramEnd"/>
      <w:r>
        <w:rPr>
          <w:rFonts w:ascii="Arial" w:hAnsi="Arial" w:cs="Arial"/>
          <w:sz w:val="20"/>
          <w:szCs w:val="20"/>
        </w:rPr>
        <w:t xml:space="preserve"> puppet ” (fake handles) on social media sites to purvey false information, harass users and enact </w:t>
      </w:r>
      <w:proofErr w:type="spellStart"/>
      <w:r>
        <w:rPr>
          <w:rFonts w:ascii="Arial" w:hAnsi="Arial" w:cs="Arial"/>
          <w:sz w:val="20"/>
          <w:szCs w:val="20"/>
        </w:rPr>
        <w:t>psy</w:t>
      </w:r>
      <w:proofErr w:type="spellEnd"/>
      <w:r>
        <w:rPr>
          <w:rFonts w:ascii="Arial" w:hAnsi="Arial" w:cs="Arial"/>
          <w:sz w:val="20"/>
          <w:szCs w:val="20"/>
        </w:rPr>
        <w:t>-ops to influence Americans.    . . .</w:t>
      </w: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sz w:val="20"/>
          <w:szCs w:val="20"/>
        </w:rPr>
      </w:pPr>
    </w:p>
    <w:p w:rsidR="00925016" w:rsidRDefault="00925016" w:rsidP="00925016">
      <w:pPr>
        <w:widowControl w:val="0"/>
        <w:autoSpaceDE w:val="0"/>
        <w:autoSpaceDN w:val="0"/>
        <w:adjustRightInd w:val="0"/>
        <w:spacing w:after="0" w:line="240" w:lineRule="auto"/>
        <w:rPr>
          <w:rFonts w:ascii="Arial" w:hAnsi="Arial" w:cs="Arial"/>
          <w:b/>
          <w:bCs/>
          <w:sz w:val="20"/>
          <w:szCs w:val="20"/>
        </w:rPr>
      </w:pPr>
      <w:r>
        <w:rPr>
          <w:rFonts w:ascii="Times New Roman" w:hAnsi="Times New Roman"/>
          <w:sz w:val="20"/>
          <w:szCs w:val="20"/>
        </w:rPr>
        <w:tab/>
        <w:t>---http://nsnbc.me/2013/07/23/how-the-ndaa-allows-us-gov-to-use-propaganda-against-americans/</w:t>
      </w:r>
    </w:p>
    <w:p w:rsidR="00925016" w:rsidRDefault="00925016" w:rsidP="00925016">
      <w:pPr>
        <w:widowControl w:val="0"/>
        <w:autoSpaceDE w:val="0"/>
        <w:autoSpaceDN w:val="0"/>
        <w:adjustRightInd w:val="0"/>
        <w:spacing w:after="0" w:line="240" w:lineRule="auto"/>
        <w:rPr>
          <w:rFonts w:ascii="Arial" w:hAnsi="Arial" w:cs="Arial"/>
          <w:b/>
          <w:bCs/>
          <w:sz w:val="20"/>
          <w:szCs w:val="20"/>
        </w:rPr>
      </w:pPr>
    </w:p>
    <w:p w:rsidR="00925016" w:rsidRDefault="00925016" w:rsidP="00925016">
      <w:pPr>
        <w:widowControl w:val="0"/>
        <w:autoSpaceDE w:val="0"/>
        <w:autoSpaceDN w:val="0"/>
        <w:adjustRightInd w:val="0"/>
        <w:spacing w:after="0" w:line="240" w:lineRule="auto"/>
        <w:rPr>
          <w:rFonts w:ascii="Arial" w:hAnsi="Arial" w:cs="Arial"/>
          <w:b/>
          <w:bCs/>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War Propaganda - Past, Present and Future</w:t>
      </w: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Tami Ransom   -   Engineering 297a</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Propaganda consists of a </w:t>
      </w:r>
      <w:proofErr w:type="gramStart"/>
      <w:r>
        <w:rPr>
          <w:rFonts w:ascii="Arial" w:hAnsi="Arial" w:cs="Arial"/>
          <w:sz w:val="20"/>
          <w:szCs w:val="20"/>
        </w:rPr>
        <w:t>communicators</w:t>
      </w:r>
      <w:proofErr w:type="gramEnd"/>
      <w:r>
        <w:rPr>
          <w:rFonts w:ascii="Arial" w:hAnsi="Arial" w:cs="Arial"/>
          <w:sz w:val="20"/>
          <w:szCs w:val="20"/>
        </w:rPr>
        <w:t xml:space="preserve"> objective to impose or manipulate a person, or group of people    . . .   Perhaps the most common place that Propaganda is used is during times of war.    . . .   With regard to war, the purpose of propaganda is to make a particular group of people forget that another group is human.</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focusing on a few, simple target ideas that reinforce the notion that another group of people are harmful and inhumane, propaganda is able to unite people   .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well known that “In war, truth is a relative commodity and propaganda a staple of battle.”    . . .    Prestigious world leaders admit to its necessity.    . . .   The American government will admit to the use of propaganda only when it is referred to as “public information”. When speaking of the enemy, however, it is essential that their tactics be deemed war propaganda.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main objective for propaganda is to unite behind the belief that what is being done is in the best interest of everyone. To achieve this, the enemy must be demonized   . . .  </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most effective propaganda relies on framing rather than on falsehood. By bending the truth rather than breaking it, using emphasis and other auxiliary embellishments, communicators can create a desired impression without resorting to explicit advocacy and without departing too far from the appearance of objectivity.”   --- Michael </w:t>
      </w:r>
      <w:proofErr w:type="spellStart"/>
      <w:r>
        <w:rPr>
          <w:rFonts w:ascii="Arial" w:hAnsi="Arial" w:cs="Arial"/>
          <w:sz w:val="20"/>
          <w:szCs w:val="20"/>
        </w:rPr>
        <w:t>Parenti</w:t>
      </w:r>
      <w:proofErr w:type="spellEnd"/>
      <w:r>
        <w:rPr>
          <w:rFonts w:ascii="Arial" w:hAnsi="Arial" w:cs="Arial"/>
          <w:sz w:val="20"/>
          <w:szCs w:val="20"/>
        </w:rPr>
        <w:t>, political scientist   . . .</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essentially four levels   . . .  The first is  . . .  the “Big Lie”   . . .   The third     . . .   telling the truth, but in doing so, making sure to withhold the other side’s point of view. </w:t>
      </w:r>
      <w:proofErr w:type="gramStart"/>
      <w:r>
        <w:rPr>
          <w:rFonts w:ascii="Arial" w:hAnsi="Arial" w:cs="Arial"/>
          <w:sz w:val="20"/>
          <w:szCs w:val="20"/>
        </w:rPr>
        <w:t>The last    . . .   telling the whole truth, including all sides and presenting both the good and the bad.</w:t>
      </w:r>
      <w:proofErr w:type="gramEnd"/>
      <w:r>
        <w:rPr>
          <w:rFonts w:ascii="Arial" w:hAnsi="Arial" w:cs="Arial"/>
          <w:sz w:val="20"/>
          <w:szCs w:val="20"/>
        </w:rPr>
        <w:t xml:space="preserve"> In Western societies, the last three levels are adopted, as people will generally not fall for the big lie.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difficult to sit back and say that Germany as a whole is evil, but sitting back and pointing the blame at Hitler makes the hatred more tangible. Demonization of the enemy’s leader is a key   . . .  the demonization must be gradually applied   . . .   The last step for the media upon preparing a country for war involves continual reporting of atrocities. Fabricating and or embellishing stories will serve   . . .   will eventually lead to a sudden urge to go to war.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World War I, stories were published detailing how Germans would throw babies into the air and spear them onto their bayonets    . . .   Propaganda must be targeted at   . . .  the lowest of intellects.    . . .   There are a few tricks that reporters use   . . .   word games  . . .   name calling, group labeling   . . .   euphemisms  . . .  false connections   . . .   use of plain folks, images of “ordinary” leaders, band wagon, and exploitation of fear.  Propaganda seems to be quite successful   .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Contrary to what one might believe, however, propaganda is often more effective on the educated, rather than the uneducated    . . .   This is mainly due to the fact that educated people tend to read more often    .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First World War, America’s leaders felt that citizens were not making the correct decisions quickly enough, so they flooded the channels of communication with dishonest messages that were designed to stir up emotions and provoke hatred of Germany.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American   . . .  began to believe everything the media was showing them and soon became fully devoted to the war effort. In World War I, Americans spread stories of Germans spearing babies on the end of bayonets during their marches.    .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World War I, it seemed that the American government had fallen in love with the powerful capabilities that the use of war propaganda could bring. World War II saw an excessive amount of American propaganda    . . .   In WWII, the conflict had been re-named, making the theme of the propaganda the fight between democracy and dictatorship.  A key component in this batch of propaganda was the element of fear.    . . .  Though the US was busy at work with the production of propaganda, Germany was doing exactly the same. In fact, theirs might just have been a little more ruthless.    . . .    Looking back on all the things that have happened in the past, it’s easy to see how much people were manipulated.   . . .   The Iraqi soldiers did not, as America claimed, throw babies out of incubators.    . . .   </w:t>
      </w: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16"/>
          <w:szCs w:val="16"/>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 stir up feelings of hatred of Iraq after September 11, the Foreign Office issued a dossier of human rights abuses by Saddam, all of which we have known for years, but which have been released at this moment to make it appear that the war, when it comes, is motivated by a humane desire    . . .   </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government has been dropping food into Afghanistan to help the citizens, while at the same time continuing to bomb the country. This is thought to be propaganda directed specifically toward appeasing the American people, not helping the citizens.   . . .   Few American reporters, of 8000 stationed in </w:t>
      </w:r>
      <w:proofErr w:type="spellStart"/>
      <w:r>
        <w:rPr>
          <w:rFonts w:ascii="Arial" w:hAnsi="Arial" w:cs="Arial"/>
          <w:sz w:val="20"/>
          <w:szCs w:val="20"/>
        </w:rPr>
        <w:t>Quatar</w:t>
      </w:r>
      <w:proofErr w:type="spellEnd"/>
      <w:r>
        <w:rPr>
          <w:rFonts w:ascii="Arial" w:hAnsi="Arial" w:cs="Arial"/>
          <w:sz w:val="20"/>
          <w:szCs w:val="20"/>
        </w:rPr>
        <w:t xml:space="preserve"> and Kuwait, were actually allowed to remain in Baghdad to get the full and complete truth of the war on Iraq. When the reporters arrived in Baghdad, nearly ninety five percent of them were sent home before the war had even started.  Despite all of this, a recent survey found that most Americans are actually quite happy with the war coverage in Iraq. If they had the choice, however, they would decrease the reports of anti-war activism and the number of TV appearances by former military officers.    . . .  </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Works Cited:</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Benn, Tony. </w:t>
      </w:r>
      <w:proofErr w:type="gramStart"/>
      <w:r>
        <w:rPr>
          <w:rFonts w:ascii="Arial" w:hAnsi="Arial" w:cs="Arial"/>
          <w:sz w:val="17"/>
          <w:szCs w:val="17"/>
        </w:rPr>
        <w:t>Bush’s War on the UN.</w:t>
      </w:r>
      <w:proofErr w:type="gramEnd"/>
      <w:r>
        <w:rPr>
          <w:rFonts w:ascii="Arial" w:hAnsi="Arial" w:cs="Arial"/>
          <w:sz w:val="17"/>
          <w:szCs w:val="17"/>
        </w:rPr>
        <w:t xml:space="preserve"> </w:t>
      </w:r>
      <w:proofErr w:type="gramStart"/>
      <w:r>
        <w:rPr>
          <w:rFonts w:ascii="Arial" w:hAnsi="Arial" w:cs="Arial"/>
          <w:sz w:val="17"/>
          <w:szCs w:val="17"/>
        </w:rPr>
        <w:t>Morning Star.</w:t>
      </w:r>
      <w:proofErr w:type="gramEnd"/>
      <w:r>
        <w:rPr>
          <w:rFonts w:ascii="Arial" w:hAnsi="Arial" w:cs="Arial"/>
          <w:sz w:val="17"/>
          <w:szCs w:val="17"/>
        </w:rPr>
        <w:t xml:space="preserve"> December 13, 2002.</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r>
        <w:rPr>
          <w:rFonts w:ascii="Arial" w:hAnsi="Arial" w:cs="Arial"/>
          <w:sz w:val="17"/>
          <w:szCs w:val="17"/>
        </w:rPr>
        <w:t>Boztas</w:t>
      </w:r>
      <w:proofErr w:type="spellEnd"/>
      <w:r>
        <w:rPr>
          <w:rFonts w:ascii="Arial" w:hAnsi="Arial" w:cs="Arial"/>
          <w:sz w:val="17"/>
          <w:szCs w:val="17"/>
        </w:rPr>
        <w:t xml:space="preserve">, </w:t>
      </w:r>
      <w:proofErr w:type="spellStart"/>
      <w:r>
        <w:rPr>
          <w:rFonts w:ascii="Arial" w:hAnsi="Arial" w:cs="Arial"/>
          <w:sz w:val="17"/>
          <w:szCs w:val="17"/>
        </w:rPr>
        <w:t>Senay</w:t>
      </w:r>
      <w:proofErr w:type="spellEnd"/>
      <w:r>
        <w:rPr>
          <w:rFonts w:ascii="Arial" w:hAnsi="Arial" w:cs="Arial"/>
          <w:sz w:val="17"/>
          <w:szCs w:val="17"/>
        </w:rPr>
        <w:t xml:space="preserve">. Dumb TV, War Propaganda and the Queens of Kiss and sell. </w:t>
      </w:r>
      <w:proofErr w:type="gramStart"/>
      <w:r>
        <w:rPr>
          <w:rFonts w:ascii="Arial" w:hAnsi="Arial" w:cs="Arial"/>
          <w:sz w:val="17"/>
          <w:szCs w:val="17"/>
        </w:rPr>
        <w:t>The Sunday Herald.</w:t>
      </w:r>
      <w:proofErr w:type="gramEnd"/>
      <w:r>
        <w:rPr>
          <w:rFonts w:ascii="Arial" w:hAnsi="Arial" w:cs="Arial"/>
          <w:sz w:val="17"/>
          <w:szCs w:val="17"/>
        </w:rPr>
        <w:t xml:space="preserve"> August 29, 2004.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Garvin, Glenn. Exhibit Showcases the Truths and Lies of War Propaganda. The Miami Herald, November 4, 2003.</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proofErr w:type="gramStart"/>
      <w:r>
        <w:rPr>
          <w:rFonts w:ascii="Arial" w:hAnsi="Arial" w:cs="Arial"/>
          <w:sz w:val="17"/>
          <w:szCs w:val="17"/>
        </w:rPr>
        <w:t>Ghebre-ab</w:t>
      </w:r>
      <w:proofErr w:type="spellEnd"/>
      <w:r>
        <w:rPr>
          <w:rFonts w:ascii="Arial" w:hAnsi="Arial" w:cs="Arial"/>
          <w:sz w:val="17"/>
          <w:szCs w:val="17"/>
        </w:rPr>
        <w:t xml:space="preserve">, </w:t>
      </w:r>
      <w:proofErr w:type="spellStart"/>
      <w:r>
        <w:rPr>
          <w:rFonts w:ascii="Arial" w:hAnsi="Arial" w:cs="Arial"/>
          <w:sz w:val="17"/>
          <w:szCs w:val="17"/>
        </w:rPr>
        <w:t>Rahwa</w:t>
      </w:r>
      <w:proofErr w:type="spellEnd"/>
      <w:r>
        <w:rPr>
          <w:rFonts w:ascii="Arial" w:hAnsi="Arial" w:cs="Arial"/>
          <w:sz w:val="17"/>
          <w:szCs w:val="17"/>
        </w:rPr>
        <w:t>.</w:t>
      </w:r>
      <w:proofErr w:type="gramEnd"/>
      <w:r>
        <w:rPr>
          <w:rFonts w:ascii="Arial" w:hAnsi="Arial" w:cs="Arial"/>
          <w:sz w:val="17"/>
          <w:szCs w:val="17"/>
        </w:rPr>
        <w:t xml:space="preserve"> Professor Criticizes US War Propaganda. University Wire (Michigan). March 5, 2003.</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Hitler, Adolph. </w:t>
      </w:r>
      <w:proofErr w:type="gramStart"/>
      <w:r>
        <w:rPr>
          <w:rFonts w:ascii="Arial" w:hAnsi="Arial" w:cs="Arial"/>
          <w:sz w:val="17"/>
          <w:szCs w:val="17"/>
        </w:rPr>
        <w:t xml:space="preserve">Mein </w:t>
      </w:r>
      <w:proofErr w:type="spellStart"/>
      <w:r>
        <w:rPr>
          <w:rFonts w:ascii="Arial" w:hAnsi="Arial" w:cs="Arial"/>
          <w:sz w:val="17"/>
          <w:szCs w:val="17"/>
        </w:rPr>
        <w:t>Kampf</w:t>
      </w:r>
      <w:proofErr w:type="spellEnd"/>
      <w:r>
        <w:rPr>
          <w:rFonts w:ascii="Arial" w:hAnsi="Arial" w:cs="Arial"/>
          <w:sz w:val="17"/>
          <w:szCs w:val="17"/>
        </w:rPr>
        <w:t>- Chapter 1.</w:t>
      </w:r>
      <w:proofErr w:type="gramEnd"/>
      <w:r>
        <w:rPr>
          <w:rFonts w:ascii="Arial" w:hAnsi="Arial" w:cs="Arial"/>
          <w:sz w:val="17"/>
          <w:szCs w:val="17"/>
        </w:rPr>
        <w:t xml:space="preserve">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Jones, Clarence. </w:t>
      </w:r>
      <w:proofErr w:type="gramStart"/>
      <w:r>
        <w:rPr>
          <w:rFonts w:ascii="Arial" w:hAnsi="Arial" w:cs="Arial"/>
          <w:sz w:val="17"/>
          <w:szCs w:val="17"/>
        </w:rPr>
        <w:t>Winning the News Media.</w:t>
      </w:r>
      <w:proofErr w:type="gramEnd"/>
      <w:r>
        <w:rPr>
          <w:rFonts w:ascii="Arial" w:hAnsi="Arial" w:cs="Arial"/>
          <w:sz w:val="17"/>
          <w:szCs w:val="17"/>
        </w:rPr>
        <w:t xml:space="preserve"> </w:t>
      </w:r>
      <w:proofErr w:type="gramStart"/>
      <w:r>
        <w:rPr>
          <w:rFonts w:ascii="Arial" w:hAnsi="Arial" w:cs="Arial"/>
          <w:sz w:val="17"/>
          <w:szCs w:val="17"/>
        </w:rPr>
        <w:t>News Media Trends.</w:t>
      </w:r>
      <w:proofErr w:type="gramEnd"/>
      <w:r>
        <w:rPr>
          <w:rFonts w:ascii="Arial" w:hAnsi="Arial" w:cs="Arial"/>
          <w:sz w:val="17"/>
          <w:szCs w:val="17"/>
        </w:rPr>
        <w:t xml:space="preserve"> </w:t>
      </w:r>
      <w:proofErr w:type="gramStart"/>
      <w:r>
        <w:rPr>
          <w:rFonts w:ascii="Arial" w:hAnsi="Arial" w:cs="Arial"/>
          <w:sz w:val="17"/>
          <w:szCs w:val="17"/>
        </w:rPr>
        <w:t>2005 Edition.</w:t>
      </w:r>
      <w:proofErr w:type="gramEnd"/>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r>
        <w:rPr>
          <w:rFonts w:ascii="Arial" w:hAnsi="Arial" w:cs="Arial"/>
          <w:sz w:val="17"/>
          <w:szCs w:val="17"/>
        </w:rPr>
        <w:t>Kroft</w:t>
      </w:r>
      <w:proofErr w:type="spellEnd"/>
      <w:r>
        <w:rPr>
          <w:rFonts w:ascii="Arial" w:hAnsi="Arial" w:cs="Arial"/>
          <w:sz w:val="17"/>
          <w:szCs w:val="17"/>
        </w:rPr>
        <w:t xml:space="preserve">, Steve. </w:t>
      </w:r>
      <w:proofErr w:type="gramStart"/>
      <w:r>
        <w:rPr>
          <w:rFonts w:ascii="Arial" w:hAnsi="Arial" w:cs="Arial"/>
          <w:sz w:val="17"/>
          <w:szCs w:val="17"/>
        </w:rPr>
        <w:t>The Information War; Propaganda War Being Waged by the Iraqis and the American Leadership.</w:t>
      </w:r>
      <w:proofErr w:type="gramEnd"/>
      <w:r>
        <w:rPr>
          <w:rFonts w:ascii="Arial" w:hAnsi="Arial" w:cs="Arial"/>
          <w:sz w:val="17"/>
          <w:szCs w:val="17"/>
        </w:rPr>
        <w:t xml:space="preserve"> </w:t>
      </w:r>
      <w:proofErr w:type="gramStart"/>
      <w:r>
        <w:rPr>
          <w:rFonts w:ascii="Arial" w:hAnsi="Arial" w:cs="Arial"/>
          <w:sz w:val="17"/>
          <w:szCs w:val="17"/>
        </w:rPr>
        <w:t xml:space="preserve">CBS News </w:t>
      </w:r>
      <w:proofErr w:type="spellStart"/>
      <w:r>
        <w:rPr>
          <w:rFonts w:ascii="Arial" w:hAnsi="Arial" w:cs="Arial"/>
          <w:sz w:val="17"/>
          <w:szCs w:val="17"/>
        </w:rPr>
        <w:t>Tranqwertys</w:t>
      </w:r>
      <w:proofErr w:type="spellEnd"/>
      <w:r>
        <w:rPr>
          <w:rFonts w:ascii="Arial" w:hAnsi="Arial" w:cs="Arial"/>
          <w:sz w:val="17"/>
          <w:szCs w:val="17"/>
        </w:rPr>
        <w:t>.</w:t>
      </w:r>
      <w:proofErr w:type="gramEnd"/>
      <w:r>
        <w:rPr>
          <w:rFonts w:ascii="Arial" w:hAnsi="Arial" w:cs="Arial"/>
          <w:sz w:val="17"/>
          <w:szCs w:val="17"/>
        </w:rPr>
        <w:t xml:space="preserve"> April 13, 2003.</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r>
        <w:rPr>
          <w:rFonts w:ascii="Arial" w:hAnsi="Arial" w:cs="Arial"/>
          <w:sz w:val="17"/>
          <w:szCs w:val="17"/>
        </w:rPr>
        <w:t>Lambrecht</w:t>
      </w:r>
      <w:proofErr w:type="spellEnd"/>
      <w:r>
        <w:rPr>
          <w:rFonts w:ascii="Arial" w:hAnsi="Arial" w:cs="Arial"/>
          <w:sz w:val="17"/>
          <w:szCs w:val="17"/>
        </w:rPr>
        <w:t>, Bill. The Battle for Minds and Emotions in War; Propaganda and Persuasion Aim at Enemy and Home Alike</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proofErr w:type="gramStart"/>
      <w:r>
        <w:rPr>
          <w:rFonts w:ascii="Arial" w:hAnsi="Arial" w:cs="Arial"/>
          <w:sz w:val="17"/>
          <w:szCs w:val="17"/>
        </w:rPr>
        <w:t>McFeatters</w:t>
      </w:r>
      <w:proofErr w:type="spellEnd"/>
      <w:r>
        <w:rPr>
          <w:rFonts w:ascii="Arial" w:hAnsi="Arial" w:cs="Arial"/>
          <w:sz w:val="17"/>
          <w:szCs w:val="17"/>
        </w:rPr>
        <w:t>.</w:t>
      </w:r>
      <w:proofErr w:type="gramEnd"/>
      <w:r>
        <w:rPr>
          <w:rFonts w:ascii="Arial" w:hAnsi="Arial" w:cs="Arial"/>
          <w:sz w:val="17"/>
          <w:szCs w:val="17"/>
        </w:rPr>
        <w:t xml:space="preserve"> </w:t>
      </w:r>
      <w:proofErr w:type="gramStart"/>
      <w:r>
        <w:rPr>
          <w:rFonts w:ascii="Arial" w:hAnsi="Arial" w:cs="Arial"/>
          <w:sz w:val="17"/>
          <w:szCs w:val="17"/>
        </w:rPr>
        <w:t>US Plays Catch-Up in Mind War.</w:t>
      </w:r>
      <w:proofErr w:type="gramEnd"/>
      <w:r>
        <w:rPr>
          <w:rFonts w:ascii="Arial" w:hAnsi="Arial" w:cs="Arial"/>
          <w:sz w:val="17"/>
          <w:szCs w:val="17"/>
        </w:rPr>
        <w:t xml:space="preserve"> </w:t>
      </w:r>
      <w:proofErr w:type="gramStart"/>
      <w:r>
        <w:rPr>
          <w:rFonts w:ascii="Arial" w:hAnsi="Arial" w:cs="Arial"/>
          <w:sz w:val="17"/>
          <w:szCs w:val="17"/>
        </w:rPr>
        <w:t>Pittsburgh Post-Gazette.</w:t>
      </w:r>
      <w:proofErr w:type="gramEnd"/>
      <w:r>
        <w:rPr>
          <w:rFonts w:ascii="Arial" w:hAnsi="Arial" w:cs="Arial"/>
          <w:sz w:val="17"/>
          <w:szCs w:val="17"/>
        </w:rPr>
        <w:t xml:space="preserve"> April 1, 2003.</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r>
        <w:rPr>
          <w:rFonts w:ascii="Arial" w:hAnsi="Arial" w:cs="Arial"/>
          <w:sz w:val="17"/>
          <w:szCs w:val="17"/>
        </w:rPr>
        <w:t>Pavel</w:t>
      </w:r>
      <w:proofErr w:type="spellEnd"/>
      <w:r>
        <w:rPr>
          <w:rFonts w:ascii="Arial" w:hAnsi="Arial" w:cs="Arial"/>
          <w:sz w:val="17"/>
          <w:szCs w:val="17"/>
        </w:rPr>
        <w:t xml:space="preserve">, Dan. Romanian Report Contrasts War Propaganda. </w:t>
      </w:r>
      <w:proofErr w:type="gramStart"/>
      <w:r>
        <w:rPr>
          <w:rFonts w:ascii="Arial" w:hAnsi="Arial" w:cs="Arial"/>
          <w:sz w:val="17"/>
          <w:szCs w:val="17"/>
        </w:rPr>
        <w:t>Global News Wire.</w:t>
      </w:r>
      <w:proofErr w:type="gramEnd"/>
      <w:r>
        <w:rPr>
          <w:rFonts w:ascii="Arial" w:hAnsi="Arial" w:cs="Arial"/>
          <w:sz w:val="17"/>
          <w:szCs w:val="17"/>
        </w:rPr>
        <w:t xml:space="preserve"> April 7, 2003. </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spellStart"/>
      <w:r>
        <w:rPr>
          <w:rFonts w:ascii="Arial" w:hAnsi="Arial" w:cs="Arial"/>
          <w:sz w:val="17"/>
          <w:szCs w:val="17"/>
        </w:rPr>
        <w:t>Starick</w:t>
      </w:r>
      <w:proofErr w:type="spellEnd"/>
      <w:r>
        <w:rPr>
          <w:rFonts w:ascii="Arial" w:hAnsi="Arial" w:cs="Arial"/>
          <w:sz w:val="17"/>
          <w:szCs w:val="17"/>
        </w:rPr>
        <w:t xml:space="preserve">, Paul. </w:t>
      </w:r>
      <w:proofErr w:type="gramStart"/>
      <w:r>
        <w:rPr>
          <w:rFonts w:ascii="Arial" w:hAnsi="Arial" w:cs="Arial"/>
          <w:sz w:val="17"/>
          <w:szCs w:val="17"/>
        </w:rPr>
        <w:t>Iraq War Propaganda; War of Words- the Battle for Hearts and Minds.</w:t>
      </w:r>
      <w:proofErr w:type="gramEnd"/>
      <w:r>
        <w:rPr>
          <w:rFonts w:ascii="Arial" w:hAnsi="Arial" w:cs="Arial"/>
          <w:sz w:val="17"/>
          <w:szCs w:val="17"/>
        </w:rPr>
        <w:t xml:space="preserve"> </w:t>
      </w:r>
      <w:proofErr w:type="gramStart"/>
      <w:r>
        <w:rPr>
          <w:rFonts w:ascii="Arial" w:hAnsi="Arial" w:cs="Arial"/>
          <w:sz w:val="17"/>
          <w:szCs w:val="17"/>
        </w:rPr>
        <w:t>The Advertiser.</w:t>
      </w:r>
      <w:proofErr w:type="gramEnd"/>
      <w:r>
        <w:rPr>
          <w:rFonts w:ascii="Arial" w:hAnsi="Arial" w:cs="Arial"/>
          <w:sz w:val="17"/>
          <w:szCs w:val="17"/>
        </w:rPr>
        <w:t xml:space="preserve"> March 29, 2003.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http://www.disinfopedia.org Propaganda </w:t>
      </w:r>
      <w:proofErr w:type="gramStart"/>
      <w:r>
        <w:rPr>
          <w:rFonts w:ascii="Arial" w:hAnsi="Arial" w:cs="Arial"/>
          <w:sz w:val="17"/>
          <w:szCs w:val="17"/>
        </w:rPr>
        <w:t>Versus</w:t>
      </w:r>
      <w:proofErr w:type="gramEnd"/>
      <w:r>
        <w:rPr>
          <w:rFonts w:ascii="Arial" w:hAnsi="Arial" w:cs="Arial"/>
          <w:sz w:val="17"/>
          <w:szCs w:val="17"/>
        </w:rPr>
        <w:t xml:space="preserve"> Democracy</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www.globalissues.org Shah, </w:t>
      </w:r>
      <w:proofErr w:type="spellStart"/>
      <w:r>
        <w:rPr>
          <w:rFonts w:ascii="Arial" w:hAnsi="Arial" w:cs="Arial"/>
          <w:sz w:val="17"/>
          <w:szCs w:val="17"/>
        </w:rPr>
        <w:t>Anup</w:t>
      </w:r>
      <w:proofErr w:type="spellEnd"/>
      <w:r>
        <w:rPr>
          <w:rFonts w:ascii="Arial" w:hAnsi="Arial" w:cs="Arial"/>
          <w:sz w:val="17"/>
          <w:szCs w:val="17"/>
        </w:rPr>
        <w:t xml:space="preserve">. </w:t>
      </w:r>
      <w:proofErr w:type="gramStart"/>
      <w:r>
        <w:rPr>
          <w:rFonts w:ascii="Arial" w:hAnsi="Arial" w:cs="Arial"/>
          <w:sz w:val="17"/>
          <w:szCs w:val="17"/>
        </w:rPr>
        <w:t>War, Propaganda and the Media.</w:t>
      </w:r>
      <w:proofErr w:type="gramEnd"/>
      <w:r>
        <w:rPr>
          <w:rFonts w:ascii="Arial" w:hAnsi="Arial" w:cs="Arial"/>
          <w:sz w:val="17"/>
          <w:szCs w:val="17"/>
        </w:rPr>
        <w:t xml:space="preserve"> August 2004.</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www.independent.org </w:t>
      </w:r>
      <w:proofErr w:type="spellStart"/>
      <w:r>
        <w:rPr>
          <w:rFonts w:ascii="Arial" w:hAnsi="Arial" w:cs="Arial"/>
          <w:sz w:val="17"/>
          <w:szCs w:val="17"/>
        </w:rPr>
        <w:t>Horten</w:t>
      </w:r>
      <w:proofErr w:type="spellEnd"/>
      <w:r>
        <w:rPr>
          <w:rFonts w:ascii="Arial" w:hAnsi="Arial" w:cs="Arial"/>
          <w:sz w:val="17"/>
          <w:szCs w:val="17"/>
        </w:rPr>
        <w:t xml:space="preserve">, </w:t>
      </w:r>
      <w:proofErr w:type="spellStart"/>
      <w:r>
        <w:rPr>
          <w:rFonts w:ascii="Arial" w:hAnsi="Arial" w:cs="Arial"/>
          <w:sz w:val="17"/>
          <w:szCs w:val="17"/>
        </w:rPr>
        <w:t>Gerd</w:t>
      </w:r>
      <w:proofErr w:type="spellEnd"/>
      <w:r>
        <w:rPr>
          <w:rFonts w:ascii="Arial" w:hAnsi="Arial" w:cs="Arial"/>
          <w:sz w:val="17"/>
          <w:szCs w:val="17"/>
        </w:rPr>
        <w:t>. Radio Goes to War: The Politics of Propaganda World War II.</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www.medialens.org Miller, David. Eliminating Truth: The Development of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www.onlinejournal.com</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www.propagandacritic.com</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www.socialistworker.org Pro-war Propaganda Machine. March 2003.</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www.stentorian.com/propagan.html Levinson, William A. </w:t>
      </w:r>
      <w:proofErr w:type="gramStart"/>
      <w:r>
        <w:rPr>
          <w:rFonts w:ascii="Arial" w:hAnsi="Arial" w:cs="Arial"/>
          <w:sz w:val="17"/>
          <w:szCs w:val="17"/>
        </w:rPr>
        <w:t>An Introduction to Propaganda.</w:t>
      </w:r>
      <w:proofErr w:type="gramEnd"/>
      <w:r>
        <w:rPr>
          <w:rFonts w:ascii="Arial" w:hAnsi="Arial" w:cs="Arial"/>
          <w:sz w:val="17"/>
          <w:szCs w:val="17"/>
        </w:rPr>
        <w:t xml:space="preserve"> 1999.</w:t>
      </w:r>
    </w:p>
    <w:p w:rsidR="00F12854" w:rsidRDefault="00F12854" w:rsidP="00F12854">
      <w:pPr>
        <w:widowControl w:val="0"/>
        <w:autoSpaceDE w:val="0"/>
        <w:autoSpaceDN w:val="0"/>
        <w:adjustRightInd w:val="0"/>
        <w:spacing w:after="0" w:line="240" w:lineRule="auto"/>
        <w:rPr>
          <w:rFonts w:ascii="Arial" w:hAnsi="Arial" w:cs="Arial"/>
          <w:sz w:val="17"/>
          <w:szCs w:val="17"/>
        </w:rPr>
      </w:pPr>
      <w:proofErr w:type="gramStart"/>
      <w:r>
        <w:rPr>
          <w:rFonts w:ascii="Arial" w:hAnsi="Arial" w:cs="Arial"/>
          <w:sz w:val="17"/>
          <w:szCs w:val="17"/>
        </w:rPr>
        <w:t>www.truthout.org Morgan, David.</w:t>
      </w:r>
      <w:proofErr w:type="gramEnd"/>
      <w:r>
        <w:rPr>
          <w:rFonts w:ascii="Arial" w:hAnsi="Arial" w:cs="Arial"/>
          <w:sz w:val="17"/>
          <w:szCs w:val="17"/>
        </w:rPr>
        <w:t xml:space="preserve"> Critic Accuses Media of Aiding US War Propaganda. May 2, 2003.</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www.spartacus.schoolnet.co.uk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w:t>
      </w:r>
    </w:p>
    <w:p w:rsidR="00F12854" w:rsidRDefault="00F12854" w:rsidP="00F12854">
      <w:pPr>
        <w:widowControl w:val="0"/>
        <w:autoSpaceDE w:val="0"/>
        <w:autoSpaceDN w:val="0"/>
        <w:adjustRightInd w:val="0"/>
        <w:spacing w:after="0" w:line="240" w:lineRule="auto"/>
        <w:rPr>
          <w:rFonts w:ascii="Arial" w:hAnsi="Arial" w:cs="Arial"/>
          <w:sz w:val="17"/>
          <w:szCs w:val="17"/>
        </w:rPr>
      </w:pP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 http://www.disinfopedia.org</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lastRenderedPageBreak/>
        <w:t>[2] Garvin, Glenn. Exhibit Showcases the Truths and Lies of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[3] www.globalissues.org</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 </w:t>
      </w:r>
      <w:proofErr w:type="spellStart"/>
      <w:r>
        <w:rPr>
          <w:rFonts w:ascii="Arial" w:hAnsi="Arial" w:cs="Arial"/>
          <w:sz w:val="17"/>
          <w:szCs w:val="17"/>
        </w:rPr>
        <w:t>Lambrecht</w:t>
      </w:r>
      <w:proofErr w:type="spellEnd"/>
      <w:r>
        <w:rPr>
          <w:rFonts w:ascii="Arial" w:hAnsi="Arial" w:cs="Arial"/>
          <w:sz w:val="17"/>
          <w:szCs w:val="17"/>
        </w:rPr>
        <w:t>, Bill. The Battle for Minds and Emotions in War; Propaganda and Persuasion Aim at Enemy and Home alike</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 </w:t>
      </w:r>
      <w:proofErr w:type="spellStart"/>
      <w:r>
        <w:rPr>
          <w:rFonts w:ascii="Arial" w:hAnsi="Arial" w:cs="Arial"/>
          <w:sz w:val="17"/>
          <w:szCs w:val="17"/>
        </w:rPr>
        <w:t>Lambrecht</w:t>
      </w:r>
      <w:proofErr w:type="spellEnd"/>
      <w:r>
        <w:rPr>
          <w:rFonts w:ascii="Arial" w:hAnsi="Arial" w:cs="Arial"/>
          <w:sz w:val="17"/>
          <w:szCs w:val="17"/>
        </w:rPr>
        <w:t>, Bill. The Battle for Minds and Emotions in War; Propaganda and Persuasion Aim at Enemy and Home alike</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[6] www.globalissues.org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[7] http://www.disinfopedia.org</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[8] www.stentorian.com/propagan.html</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[9] </w:t>
      </w:r>
      <w:proofErr w:type="gramStart"/>
      <w:r>
        <w:rPr>
          <w:rFonts w:ascii="Arial" w:hAnsi="Arial" w:cs="Arial"/>
          <w:sz w:val="17"/>
          <w:szCs w:val="17"/>
        </w:rPr>
        <w:t>www.globalissues.org  -</w:t>
      </w:r>
      <w:proofErr w:type="gramEnd"/>
      <w:r>
        <w:rPr>
          <w:rFonts w:ascii="Arial" w:hAnsi="Arial" w:cs="Arial"/>
          <w:sz w:val="17"/>
          <w:szCs w:val="17"/>
        </w:rPr>
        <w:t xml:space="preserve">  [10] www.globalissues.org   -  [11] www.globalissues.org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[12] </w:t>
      </w:r>
      <w:proofErr w:type="spellStart"/>
      <w:r>
        <w:rPr>
          <w:rFonts w:ascii="Arial" w:hAnsi="Arial" w:cs="Arial"/>
          <w:sz w:val="17"/>
          <w:szCs w:val="17"/>
        </w:rPr>
        <w:t>Lambrecht</w:t>
      </w:r>
      <w:proofErr w:type="spellEnd"/>
      <w:r>
        <w:rPr>
          <w:rFonts w:ascii="Arial" w:hAnsi="Arial" w:cs="Arial"/>
          <w:sz w:val="17"/>
          <w:szCs w:val="17"/>
        </w:rPr>
        <w:t>, Bill. The Battle for Minds and Emotions in War; Propaganda and Persuasion Aim at Enemy and Home alike</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[13] Garvin, Glenn. Exhibit Showcases the Truths and Lies of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[14] www.globalissues.org   </w:t>
      </w:r>
      <w:proofErr w:type="gramStart"/>
      <w:r>
        <w:rPr>
          <w:rFonts w:ascii="Arial" w:hAnsi="Arial" w:cs="Arial"/>
          <w:sz w:val="17"/>
          <w:szCs w:val="17"/>
        </w:rPr>
        <w:t>-  [</w:t>
      </w:r>
      <w:proofErr w:type="gramEnd"/>
      <w:r>
        <w:rPr>
          <w:rFonts w:ascii="Arial" w:hAnsi="Arial" w:cs="Arial"/>
          <w:sz w:val="17"/>
          <w:szCs w:val="17"/>
        </w:rPr>
        <w:t xml:space="preserve">15] www.globalissues.org   -  [16] www.globalissues.org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[17] www.onlinejournal.com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[18] www.spartacus.schoolnet.co.uk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[19] Hitler, Adolph. Mein </w:t>
      </w:r>
      <w:proofErr w:type="spellStart"/>
      <w:r>
        <w:rPr>
          <w:rFonts w:ascii="Arial" w:hAnsi="Arial" w:cs="Arial"/>
          <w:sz w:val="17"/>
          <w:szCs w:val="17"/>
        </w:rPr>
        <w:t>Kampf</w:t>
      </w:r>
      <w:proofErr w:type="spellEnd"/>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[20] Hitler, Adolph. Mein </w:t>
      </w:r>
      <w:proofErr w:type="spellStart"/>
      <w:r>
        <w:rPr>
          <w:rFonts w:ascii="Arial" w:hAnsi="Arial" w:cs="Arial"/>
          <w:sz w:val="17"/>
          <w:szCs w:val="17"/>
        </w:rPr>
        <w:t>Kampf</w:t>
      </w:r>
      <w:proofErr w:type="spellEnd"/>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[21] www.propagandacritic.com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[22] </w:t>
      </w:r>
      <w:proofErr w:type="spellStart"/>
      <w:r>
        <w:rPr>
          <w:rFonts w:ascii="Arial" w:hAnsi="Arial" w:cs="Arial"/>
          <w:sz w:val="17"/>
          <w:szCs w:val="17"/>
        </w:rPr>
        <w:t>Lambrecht</w:t>
      </w:r>
      <w:proofErr w:type="spellEnd"/>
      <w:r>
        <w:rPr>
          <w:rFonts w:ascii="Arial" w:hAnsi="Arial" w:cs="Arial"/>
          <w:sz w:val="17"/>
          <w:szCs w:val="17"/>
        </w:rPr>
        <w:t xml:space="preserve">, Bill. The Battle for Minds and Emotions in War; Propaganda and Persuasion Aim at Enemy and Home Alike.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[23] www.spartacus.schoolnet.co.uk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[24] </w:t>
      </w:r>
      <w:proofErr w:type="spellStart"/>
      <w:r>
        <w:rPr>
          <w:rFonts w:ascii="Arial" w:hAnsi="Arial" w:cs="Arial"/>
          <w:sz w:val="17"/>
          <w:szCs w:val="17"/>
        </w:rPr>
        <w:t>Lambrecht</w:t>
      </w:r>
      <w:proofErr w:type="spellEnd"/>
      <w:r>
        <w:rPr>
          <w:rFonts w:ascii="Arial" w:hAnsi="Arial" w:cs="Arial"/>
          <w:sz w:val="17"/>
          <w:szCs w:val="17"/>
        </w:rPr>
        <w:t>, Bill. The Battle for Minds and Emotions in War; Propaganda and Persuasion Aim at Enemy and Home Alike</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[25] Garvin, Glenn. Exhibit Showcases the Truths and Lies of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[26] www.independent.org   -   [27] www.independent.org   </w:t>
      </w:r>
      <w:proofErr w:type="gramStart"/>
      <w:r>
        <w:rPr>
          <w:rFonts w:ascii="Arial" w:hAnsi="Arial" w:cs="Arial"/>
          <w:sz w:val="17"/>
          <w:szCs w:val="17"/>
        </w:rPr>
        <w:t>-  [</w:t>
      </w:r>
      <w:proofErr w:type="gramEnd"/>
      <w:r>
        <w:rPr>
          <w:rFonts w:ascii="Arial" w:hAnsi="Arial" w:cs="Arial"/>
          <w:sz w:val="17"/>
          <w:szCs w:val="17"/>
        </w:rPr>
        <w:t xml:space="preserve">28] www.independent.org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[29] Garvin, Glenn. Exhibit Showcases the Truths and Lies of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[30] www.medialens.org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[31] www.globalissues.org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[32] www.medialens.org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[33] Jones, Clarence. News Media </w:t>
      </w:r>
      <w:proofErr w:type="gramStart"/>
      <w:r>
        <w:rPr>
          <w:rFonts w:ascii="Arial" w:hAnsi="Arial" w:cs="Arial"/>
          <w:sz w:val="17"/>
          <w:szCs w:val="17"/>
        </w:rPr>
        <w:t>Trends  -</w:t>
      </w:r>
      <w:proofErr w:type="gramEnd"/>
      <w:r>
        <w:rPr>
          <w:rFonts w:ascii="Arial" w:hAnsi="Arial" w:cs="Arial"/>
          <w:sz w:val="17"/>
          <w:szCs w:val="17"/>
        </w:rPr>
        <w:t xml:space="preserve">  [34] Jones, Clarence. News Media </w:t>
      </w:r>
      <w:proofErr w:type="gramStart"/>
      <w:r>
        <w:rPr>
          <w:rFonts w:ascii="Arial" w:hAnsi="Arial" w:cs="Arial"/>
          <w:sz w:val="17"/>
          <w:szCs w:val="17"/>
        </w:rPr>
        <w:t>Trends  -</w:t>
      </w:r>
      <w:proofErr w:type="gramEnd"/>
      <w:r>
        <w:rPr>
          <w:rFonts w:ascii="Arial" w:hAnsi="Arial" w:cs="Arial"/>
          <w:sz w:val="17"/>
          <w:szCs w:val="17"/>
        </w:rPr>
        <w:t xml:space="preserve">  [35] Jones, Clarence. News Media </w:t>
      </w:r>
      <w:proofErr w:type="gramStart"/>
      <w:r>
        <w:rPr>
          <w:rFonts w:ascii="Arial" w:hAnsi="Arial" w:cs="Arial"/>
          <w:sz w:val="17"/>
          <w:szCs w:val="17"/>
        </w:rPr>
        <w:t>Trends  -</w:t>
      </w:r>
      <w:proofErr w:type="gramEnd"/>
      <w:r>
        <w:rPr>
          <w:rFonts w:ascii="Arial" w:hAnsi="Arial" w:cs="Arial"/>
          <w:sz w:val="17"/>
          <w:szCs w:val="17"/>
        </w:rPr>
        <w:t xml:space="preserve">  [36] Jones, Clarence. News Media Trends</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[37] www.truthout.org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[38] Jones, Clarence. News Media Trends</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[39] www.socialistworker.org   </w:t>
      </w:r>
      <w:proofErr w:type="gramStart"/>
      <w:r>
        <w:rPr>
          <w:rFonts w:ascii="Arial" w:hAnsi="Arial" w:cs="Arial"/>
          <w:sz w:val="17"/>
          <w:szCs w:val="17"/>
        </w:rPr>
        <w:t>-  [</w:t>
      </w:r>
      <w:proofErr w:type="gramEnd"/>
      <w:r>
        <w:rPr>
          <w:rFonts w:ascii="Arial" w:hAnsi="Arial" w:cs="Arial"/>
          <w:sz w:val="17"/>
          <w:szCs w:val="17"/>
        </w:rPr>
        <w:t xml:space="preserve">40] www.socialistworker.org   -  [41] www.socialistworker.org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[42] </w:t>
      </w:r>
      <w:proofErr w:type="spellStart"/>
      <w:r>
        <w:rPr>
          <w:rFonts w:ascii="Arial" w:hAnsi="Arial" w:cs="Arial"/>
          <w:sz w:val="17"/>
          <w:szCs w:val="17"/>
        </w:rPr>
        <w:t>Kroft</w:t>
      </w:r>
      <w:proofErr w:type="spellEnd"/>
      <w:r>
        <w:rPr>
          <w:rFonts w:ascii="Arial" w:hAnsi="Arial" w:cs="Arial"/>
          <w:sz w:val="17"/>
          <w:szCs w:val="17"/>
        </w:rPr>
        <w:t>, Steve. The Information War’ Propaganda War being Waged by the Iraqis and the American Leadership</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[43] </w:t>
      </w:r>
      <w:proofErr w:type="spellStart"/>
      <w:r>
        <w:rPr>
          <w:rFonts w:ascii="Arial" w:hAnsi="Arial" w:cs="Arial"/>
          <w:sz w:val="17"/>
          <w:szCs w:val="17"/>
        </w:rPr>
        <w:t>McFeathers</w:t>
      </w:r>
      <w:proofErr w:type="spellEnd"/>
      <w:r>
        <w:rPr>
          <w:rFonts w:ascii="Arial" w:hAnsi="Arial" w:cs="Arial"/>
          <w:sz w:val="17"/>
          <w:szCs w:val="17"/>
        </w:rPr>
        <w:t xml:space="preserve">. </w:t>
      </w:r>
      <w:proofErr w:type="gramStart"/>
      <w:r>
        <w:rPr>
          <w:rFonts w:ascii="Arial" w:hAnsi="Arial" w:cs="Arial"/>
          <w:sz w:val="17"/>
          <w:szCs w:val="17"/>
        </w:rPr>
        <w:t>Us</w:t>
      </w:r>
      <w:proofErr w:type="gramEnd"/>
      <w:r>
        <w:rPr>
          <w:rFonts w:ascii="Arial" w:hAnsi="Arial" w:cs="Arial"/>
          <w:sz w:val="17"/>
          <w:szCs w:val="17"/>
        </w:rPr>
        <w:t xml:space="preserve"> Plays Catch-Up in Mind War.</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[44] Benn, Tony. Bush’s War on the UN</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[45] www.socialistworker.org   </w:t>
      </w:r>
      <w:proofErr w:type="gramStart"/>
      <w:r>
        <w:rPr>
          <w:rFonts w:ascii="Arial" w:hAnsi="Arial" w:cs="Arial"/>
          <w:sz w:val="17"/>
          <w:szCs w:val="17"/>
        </w:rPr>
        <w:t>-  [</w:t>
      </w:r>
      <w:proofErr w:type="gramEnd"/>
      <w:r>
        <w:rPr>
          <w:rFonts w:ascii="Arial" w:hAnsi="Arial" w:cs="Arial"/>
          <w:sz w:val="17"/>
          <w:szCs w:val="17"/>
        </w:rPr>
        <w:t xml:space="preserve">46] www.socialistworker.org   -  [47] www.socialistworker.org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[48] </w:t>
      </w:r>
      <w:proofErr w:type="spellStart"/>
      <w:r>
        <w:rPr>
          <w:rFonts w:ascii="Arial" w:hAnsi="Arial" w:cs="Arial"/>
          <w:sz w:val="17"/>
          <w:szCs w:val="17"/>
        </w:rPr>
        <w:t>Kroft</w:t>
      </w:r>
      <w:proofErr w:type="spellEnd"/>
      <w:r>
        <w:rPr>
          <w:rFonts w:ascii="Arial" w:hAnsi="Arial" w:cs="Arial"/>
          <w:sz w:val="17"/>
          <w:szCs w:val="17"/>
        </w:rPr>
        <w:t xml:space="preserve">, Steve. </w:t>
      </w:r>
      <w:proofErr w:type="gramStart"/>
      <w:r>
        <w:rPr>
          <w:rFonts w:ascii="Arial" w:hAnsi="Arial" w:cs="Arial"/>
          <w:sz w:val="17"/>
          <w:szCs w:val="17"/>
        </w:rPr>
        <w:t>The Information War; Propaganda War Being Waged by the Iraqis and the American Leadership.</w:t>
      </w:r>
      <w:proofErr w:type="gramEnd"/>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[49] </w:t>
      </w:r>
      <w:proofErr w:type="spellStart"/>
      <w:r>
        <w:rPr>
          <w:rFonts w:ascii="Arial" w:hAnsi="Arial" w:cs="Arial"/>
          <w:sz w:val="17"/>
          <w:szCs w:val="17"/>
        </w:rPr>
        <w:t>Pavel</w:t>
      </w:r>
      <w:proofErr w:type="spellEnd"/>
      <w:r>
        <w:rPr>
          <w:rFonts w:ascii="Arial" w:hAnsi="Arial" w:cs="Arial"/>
          <w:sz w:val="17"/>
          <w:szCs w:val="17"/>
        </w:rPr>
        <w:t>, Dan. Romanian Report Contrasts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[50] </w:t>
      </w:r>
      <w:proofErr w:type="spellStart"/>
      <w:r>
        <w:rPr>
          <w:rFonts w:ascii="Arial" w:hAnsi="Arial" w:cs="Arial"/>
          <w:sz w:val="17"/>
          <w:szCs w:val="17"/>
        </w:rPr>
        <w:t>Starick</w:t>
      </w:r>
      <w:proofErr w:type="spellEnd"/>
      <w:r>
        <w:rPr>
          <w:rFonts w:ascii="Arial" w:hAnsi="Arial" w:cs="Arial"/>
          <w:sz w:val="17"/>
          <w:szCs w:val="17"/>
        </w:rPr>
        <w:t>, Paul. Iraq War Propaganda; War of Words- the Battle for Hearts and Minds</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[51] www.truthout.org </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[52] </w:t>
      </w:r>
      <w:proofErr w:type="spellStart"/>
      <w:r>
        <w:rPr>
          <w:rFonts w:ascii="Arial" w:hAnsi="Arial" w:cs="Arial"/>
          <w:sz w:val="17"/>
          <w:szCs w:val="17"/>
        </w:rPr>
        <w:t>Ghebre-ab</w:t>
      </w:r>
      <w:proofErr w:type="spellEnd"/>
      <w:r>
        <w:rPr>
          <w:rFonts w:ascii="Arial" w:hAnsi="Arial" w:cs="Arial"/>
          <w:sz w:val="17"/>
          <w:szCs w:val="17"/>
        </w:rPr>
        <w:t xml:space="preserve">, </w:t>
      </w:r>
      <w:proofErr w:type="spellStart"/>
      <w:r>
        <w:rPr>
          <w:rFonts w:ascii="Arial" w:hAnsi="Arial" w:cs="Arial"/>
          <w:sz w:val="17"/>
          <w:szCs w:val="17"/>
        </w:rPr>
        <w:t>Rahwa</w:t>
      </w:r>
      <w:proofErr w:type="spellEnd"/>
      <w:r>
        <w:rPr>
          <w:rFonts w:ascii="Arial" w:hAnsi="Arial" w:cs="Arial"/>
          <w:sz w:val="17"/>
          <w:szCs w:val="17"/>
        </w:rPr>
        <w:t>. Professor Criticizes US War Propaganda.</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[53] </w:t>
      </w:r>
      <w:proofErr w:type="spellStart"/>
      <w:r>
        <w:rPr>
          <w:rFonts w:ascii="Arial" w:hAnsi="Arial" w:cs="Arial"/>
          <w:sz w:val="17"/>
          <w:szCs w:val="17"/>
        </w:rPr>
        <w:t>Boztas</w:t>
      </w:r>
      <w:proofErr w:type="spellEnd"/>
      <w:r>
        <w:rPr>
          <w:rFonts w:ascii="Arial" w:hAnsi="Arial" w:cs="Arial"/>
          <w:sz w:val="17"/>
          <w:szCs w:val="17"/>
        </w:rPr>
        <w:t xml:space="preserve">, </w:t>
      </w:r>
      <w:proofErr w:type="spellStart"/>
      <w:r>
        <w:rPr>
          <w:rFonts w:ascii="Arial" w:hAnsi="Arial" w:cs="Arial"/>
          <w:sz w:val="17"/>
          <w:szCs w:val="17"/>
        </w:rPr>
        <w:t>Senay</w:t>
      </w:r>
      <w:proofErr w:type="spellEnd"/>
      <w:r>
        <w:rPr>
          <w:rFonts w:ascii="Arial" w:hAnsi="Arial" w:cs="Arial"/>
          <w:sz w:val="17"/>
          <w:szCs w:val="17"/>
        </w:rPr>
        <w:t>. Dumb TV, War Propaganda and the Queens of Kiss and sell.</w:t>
      </w:r>
    </w:p>
    <w:p w:rsidR="00F12854" w:rsidRDefault="00F12854" w:rsidP="00F12854">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 xml:space="preserve">[54] www.truthout.org </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---http://web.stanford.edu/class/e297a/War%20Propaganda%20Past%20Present%20and%20Future.doc</w:t>
      </w: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F12854" w:rsidRDefault="00F12854" w:rsidP="00F12854">
      <w:pPr>
        <w:widowControl w:val="0"/>
        <w:autoSpaceDE w:val="0"/>
        <w:autoSpaceDN w:val="0"/>
        <w:adjustRightInd w:val="0"/>
        <w:spacing w:after="0" w:line="240" w:lineRule="auto"/>
        <w:rPr>
          <w:rFonts w:ascii="Arial" w:hAnsi="Arial" w:cs="Arial"/>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925016" w:rsidRDefault="00925016" w:rsidP="000A2B46">
      <w:pPr>
        <w:widowControl w:val="0"/>
        <w:autoSpaceDE w:val="0"/>
        <w:autoSpaceDN w:val="0"/>
        <w:adjustRightInd w:val="0"/>
        <w:spacing w:after="0" w:line="240" w:lineRule="auto"/>
        <w:rPr>
          <w:rFonts w:ascii="Times New Roman" w:hAnsi="Times New Roman"/>
          <w:sz w:val="20"/>
          <w:szCs w:val="20"/>
        </w:rPr>
      </w:pPr>
    </w:p>
    <w:p w:rsidR="008978A1" w:rsidRDefault="008978A1" w:rsidP="000A2B46">
      <w:pPr>
        <w:widowControl w:val="0"/>
        <w:autoSpaceDE w:val="0"/>
        <w:autoSpaceDN w:val="0"/>
        <w:adjustRightInd w:val="0"/>
        <w:spacing w:after="0" w:line="240" w:lineRule="auto"/>
        <w:rPr>
          <w:rFonts w:ascii="Times New Roman" w:hAnsi="Times New Roman"/>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Kony</w:t>
      </w:r>
      <w:proofErr w:type="spellEnd"/>
      <w:r>
        <w:rPr>
          <w:rFonts w:ascii="Times New Roman" w:hAnsi="Times New Roman"/>
          <w:sz w:val="28"/>
          <w:szCs w:val="28"/>
        </w:rPr>
        <w:t xml:space="preserve"> 2012 and the Responsibility to Protect</w:t>
      </w: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24, 2012</w:t>
      </w: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5 March, Invisible Children (IC) released their viral sensation, “</w:t>
      </w:r>
      <w:proofErr w:type="spellStart"/>
      <w:r>
        <w:rPr>
          <w:rFonts w:ascii="Arial" w:hAnsi="Arial" w:cs="Arial"/>
          <w:sz w:val="20"/>
          <w:szCs w:val="20"/>
        </w:rPr>
        <w:t>Kony</w:t>
      </w:r>
      <w:proofErr w:type="spellEnd"/>
      <w:r>
        <w:rPr>
          <w:rFonts w:ascii="Arial" w:hAnsi="Arial" w:cs="Arial"/>
          <w:sz w:val="20"/>
          <w:szCs w:val="20"/>
        </w:rPr>
        <w:t xml:space="preserve"> 2012“, which called for the arrest of Joseph </w:t>
      </w:r>
      <w:proofErr w:type="spellStart"/>
      <w:r>
        <w:rPr>
          <w:rFonts w:ascii="Arial" w:hAnsi="Arial" w:cs="Arial"/>
          <w:sz w:val="20"/>
          <w:szCs w:val="20"/>
        </w:rPr>
        <w:t>Kony</w:t>
      </w:r>
      <w:proofErr w:type="spellEnd"/>
      <w:r>
        <w:rPr>
          <w:rFonts w:ascii="Arial" w:hAnsi="Arial" w:cs="Arial"/>
          <w:sz w:val="20"/>
          <w:szCs w:val="20"/>
        </w:rPr>
        <w:t>, the commander-in-chief of the Lord’s Resistance Army (LRA) who has been indicted by the International Criminal Court (ICC) for his role in the commission of crimes against humanity and war crimes against civilian populations in Uganda.   . . .</w:t>
      </w:r>
    </w:p>
    <w:p w:rsidR="008978A1" w:rsidRDefault="008978A1" w:rsidP="008978A1">
      <w:pPr>
        <w:widowControl w:val="0"/>
        <w:autoSpaceDE w:val="0"/>
        <w:autoSpaceDN w:val="0"/>
        <w:adjustRightInd w:val="0"/>
        <w:spacing w:after="0" w:line="240" w:lineRule="auto"/>
        <w:rPr>
          <w:rFonts w:ascii="Arial" w:hAnsi="Arial" w:cs="Arial"/>
          <w:sz w:val="16"/>
          <w:szCs w:val="16"/>
        </w:rPr>
      </w:pPr>
    </w:p>
    <w:p w:rsidR="008978A1" w:rsidRDefault="008978A1" w:rsidP="008978A1">
      <w:pPr>
        <w:widowControl w:val="0"/>
        <w:autoSpaceDE w:val="0"/>
        <w:autoSpaceDN w:val="0"/>
        <w:adjustRightInd w:val="0"/>
        <w:spacing w:after="0" w:line="240" w:lineRule="auto"/>
        <w:rPr>
          <w:rFonts w:ascii="Arial" w:hAnsi="Arial" w:cs="Arial"/>
          <w:sz w:val="16"/>
          <w:szCs w:val="16"/>
        </w:rPr>
      </w:pP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video   . . .   attracted much criticism. IC was charged with oversimplifying the LRA </w:t>
      </w:r>
      <w:r>
        <w:rPr>
          <w:rFonts w:ascii="Arial" w:hAnsi="Arial" w:cs="Arial"/>
          <w:sz w:val="20"/>
          <w:szCs w:val="20"/>
        </w:rPr>
        <w:lastRenderedPageBreak/>
        <w:t xml:space="preserve">conflict and omitting the voices of northern Ugandans by Mark </w:t>
      </w:r>
      <w:proofErr w:type="spellStart"/>
      <w:r>
        <w:rPr>
          <w:rFonts w:ascii="Arial" w:hAnsi="Arial" w:cs="Arial"/>
          <w:sz w:val="20"/>
          <w:szCs w:val="20"/>
        </w:rPr>
        <w:t>Kersten</w:t>
      </w:r>
      <w:proofErr w:type="spellEnd"/>
      <w:r>
        <w:rPr>
          <w:rFonts w:ascii="Arial" w:hAnsi="Arial" w:cs="Arial"/>
          <w:sz w:val="20"/>
          <w:szCs w:val="20"/>
        </w:rPr>
        <w:t xml:space="preserve"> and Patrick Wegner, two bloggers at Justice in Conflict with experience working in LRA-affected areas in Uganda. </w:t>
      </w: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Mahmoud</w:t>
      </w:r>
      <w:proofErr w:type="spellEnd"/>
      <w:r>
        <w:rPr>
          <w:rFonts w:ascii="Arial" w:hAnsi="Arial" w:cs="Arial"/>
          <w:sz w:val="20"/>
          <w:szCs w:val="20"/>
        </w:rPr>
        <w:t xml:space="preserve"> </w:t>
      </w:r>
      <w:proofErr w:type="spellStart"/>
      <w:r>
        <w:rPr>
          <w:rFonts w:ascii="Arial" w:hAnsi="Arial" w:cs="Arial"/>
          <w:sz w:val="20"/>
          <w:szCs w:val="20"/>
        </w:rPr>
        <w:t>Mamdani</w:t>
      </w:r>
      <w:proofErr w:type="spellEnd"/>
      <w:r>
        <w:rPr>
          <w:rFonts w:ascii="Arial" w:hAnsi="Arial" w:cs="Arial"/>
          <w:sz w:val="20"/>
          <w:szCs w:val="20"/>
        </w:rPr>
        <w:t xml:space="preserve">, a professor at </w:t>
      </w:r>
      <w:proofErr w:type="spellStart"/>
      <w:r>
        <w:rPr>
          <w:rFonts w:ascii="Arial" w:hAnsi="Arial" w:cs="Arial"/>
          <w:sz w:val="20"/>
          <w:szCs w:val="20"/>
        </w:rPr>
        <w:t>Makere</w:t>
      </w:r>
      <w:proofErr w:type="spellEnd"/>
      <w:r>
        <w:rPr>
          <w:rFonts w:ascii="Arial" w:hAnsi="Arial" w:cs="Arial"/>
          <w:sz w:val="20"/>
          <w:szCs w:val="20"/>
        </w:rPr>
        <w:t xml:space="preserve"> University in Kampala, Uganda, deplored IC’s focus on a military solution to the LRA.</w:t>
      </w: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Alex De Waal, director of the World Peace Foundation at Tufts University, targeted the video for “peddling dangerous and patronizing falsehoods” that it is up to the United States to help solve the problem of the LRA.   . . .</w:t>
      </w: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http://icrtopblog.org/category/post-conflict/</w:t>
      </w: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8978A1">
      <w:pPr>
        <w:widowControl w:val="0"/>
        <w:autoSpaceDE w:val="0"/>
        <w:autoSpaceDN w:val="0"/>
        <w:adjustRightInd w:val="0"/>
        <w:spacing w:after="0" w:line="240" w:lineRule="auto"/>
        <w:rPr>
          <w:rFonts w:ascii="Arial" w:hAnsi="Arial" w:cs="Arial"/>
          <w:sz w:val="20"/>
          <w:szCs w:val="20"/>
        </w:rPr>
      </w:pPr>
    </w:p>
    <w:p w:rsidR="008978A1" w:rsidRDefault="008978A1" w:rsidP="000A2B46">
      <w:pPr>
        <w:widowControl w:val="0"/>
        <w:autoSpaceDE w:val="0"/>
        <w:autoSpaceDN w:val="0"/>
        <w:adjustRightInd w:val="0"/>
        <w:spacing w:after="0" w:line="240" w:lineRule="auto"/>
        <w:rPr>
          <w:rFonts w:ascii="Times New Roman" w:hAnsi="Times New Roman"/>
          <w:sz w:val="20"/>
          <w:szCs w:val="20"/>
        </w:rPr>
      </w:pPr>
    </w:p>
    <w:p w:rsidR="00A63F10" w:rsidRDefault="00A63F10" w:rsidP="000A2B46">
      <w:pPr>
        <w:widowControl w:val="0"/>
        <w:autoSpaceDE w:val="0"/>
        <w:autoSpaceDN w:val="0"/>
        <w:adjustRightInd w:val="0"/>
        <w:spacing w:after="0" w:line="240" w:lineRule="auto"/>
        <w:rPr>
          <w:rFonts w:ascii="Times New Roman" w:hAnsi="Times New Roman"/>
          <w:sz w:val="20"/>
          <w:szCs w:val="20"/>
        </w:rPr>
      </w:pPr>
    </w:p>
    <w:p w:rsidR="008E482C" w:rsidRDefault="008E482C" w:rsidP="000A2B46">
      <w:pPr>
        <w:widowControl w:val="0"/>
        <w:autoSpaceDE w:val="0"/>
        <w:autoSpaceDN w:val="0"/>
        <w:adjustRightInd w:val="0"/>
        <w:spacing w:after="0" w:line="240" w:lineRule="auto"/>
        <w:rPr>
          <w:rFonts w:ascii="Times New Roman" w:hAnsi="Times New Roman"/>
          <w:sz w:val="20"/>
          <w:szCs w:val="20"/>
        </w:rPr>
      </w:pPr>
    </w:p>
    <w:p w:rsidR="008978A1" w:rsidRDefault="008978A1" w:rsidP="000A2B46">
      <w:pPr>
        <w:widowControl w:val="0"/>
        <w:autoSpaceDE w:val="0"/>
        <w:autoSpaceDN w:val="0"/>
        <w:adjustRightInd w:val="0"/>
        <w:spacing w:after="0" w:line="240" w:lineRule="auto"/>
        <w:rPr>
          <w:rFonts w:ascii="Times New Roman" w:hAnsi="Times New Roman"/>
          <w:sz w:val="20"/>
          <w:szCs w:val="20"/>
        </w:rPr>
      </w:pPr>
    </w:p>
    <w:p w:rsidR="008978A1" w:rsidRDefault="008978A1" w:rsidP="000A2B46">
      <w:pPr>
        <w:widowControl w:val="0"/>
        <w:autoSpaceDE w:val="0"/>
        <w:autoSpaceDN w:val="0"/>
        <w:adjustRightInd w:val="0"/>
        <w:spacing w:after="0" w:line="240" w:lineRule="auto"/>
        <w:rPr>
          <w:rFonts w:ascii="Times New Roman" w:hAnsi="Times New Roman"/>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Prisoner to Primacy</w:t>
      </w:r>
      <w:r>
        <w:rPr>
          <w:rFonts w:ascii="Arial" w:hAnsi="Arial" w:cs="Arial"/>
          <w:sz w:val="20"/>
          <w:szCs w:val="20"/>
        </w:rPr>
        <w:t xml:space="preserve"> </w:t>
      </w: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Carl </w:t>
      </w:r>
      <w:proofErr w:type="spellStart"/>
      <w:r>
        <w:rPr>
          <w:rFonts w:ascii="Arial" w:hAnsi="Arial" w:cs="Arial"/>
          <w:sz w:val="20"/>
          <w:szCs w:val="20"/>
        </w:rPr>
        <w:t>Conetta</w:t>
      </w:r>
      <w:proofErr w:type="spellEnd"/>
      <w:r>
        <w:rPr>
          <w:rFonts w:ascii="Arial" w:hAnsi="Arial" w:cs="Arial"/>
          <w:sz w:val="20"/>
          <w:szCs w:val="20"/>
        </w:rPr>
        <w:t>, Former Research Fellow Institute for Defense and Disarmament    -     March 2008</w:t>
      </w: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policy debate remains   . . .   mesmerized by military primacy. As a result, we can't even get Iraq right.</w:t>
      </w: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foreign policy disasters go, the American adventure in Iraq is   . . .    both grand and manifest.     . . .    The US mission in Afghanistan has run aground, too.</w:t>
      </w: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Rather than spreading democracy, recent US military activism has helped spread chaos in several regions. It has </w:t>
      </w:r>
      <w:proofErr w:type="gramStart"/>
      <w:r>
        <w:rPr>
          <w:rFonts w:ascii="Arial" w:hAnsi="Arial" w:cs="Arial"/>
          <w:sz w:val="20"/>
          <w:szCs w:val="20"/>
        </w:rPr>
        <w:t>tattered</w:t>
      </w:r>
      <w:proofErr w:type="gramEnd"/>
      <w:r>
        <w:rPr>
          <w:rFonts w:ascii="Arial" w:hAnsi="Arial" w:cs="Arial"/>
          <w:sz w:val="20"/>
          <w:szCs w:val="20"/>
        </w:rPr>
        <w:t xml:space="preserve"> both our reputation and our armed forces. It has helped push Muslim populations toward Islamist politics, unsettled America's alliances    . . .    As for its impact on terrorism: terrorist activity and violence has grown worse, not better    . . .    Average levels of terrorist violence that would have been considered extreme in the period prior to 9/11 have become the norm in the years since. And there is no sign that this trend is abating. The present course is not only counter-productive, but also fabulously expensive. Indeed, it seems to be delivering less and less security at ever increasing cost.     . . .</w:t>
      </w: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Lehigh University professor </w:t>
      </w:r>
      <w:proofErr w:type="spellStart"/>
      <w:r>
        <w:rPr>
          <w:rFonts w:ascii="Arial" w:hAnsi="Arial" w:cs="Arial"/>
          <w:sz w:val="20"/>
          <w:szCs w:val="20"/>
        </w:rPr>
        <w:t>Chaim</w:t>
      </w:r>
      <w:proofErr w:type="spellEnd"/>
      <w:r>
        <w:rPr>
          <w:rFonts w:ascii="Arial" w:hAnsi="Arial" w:cs="Arial"/>
          <w:sz w:val="20"/>
          <w:szCs w:val="20"/>
        </w:rPr>
        <w:t xml:space="preserve"> Kaufmann had it right when he wrote in the </w:t>
      </w:r>
      <w:proofErr w:type="gramStart"/>
      <w:r>
        <w:rPr>
          <w:rFonts w:ascii="Arial" w:hAnsi="Arial" w:cs="Arial"/>
          <w:sz w:val="20"/>
          <w:szCs w:val="20"/>
        </w:rPr>
        <w:t>Summer</w:t>
      </w:r>
      <w:proofErr w:type="gramEnd"/>
      <w:r>
        <w:rPr>
          <w:rFonts w:ascii="Arial" w:hAnsi="Arial" w:cs="Arial"/>
          <w:sz w:val="20"/>
          <w:szCs w:val="20"/>
        </w:rPr>
        <w:t xml:space="preserve"> 2004 issue of International Security that America's slide into the Iraq war evinced a broad failure in our vaunted "marketplace of ideas"   - and not simply the perfidy of the current administration. Today, the market failure continues. Again and again, we are tempted to rash action by falsehood.   . . .   </w:t>
      </w: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Since the end of the Cold War, much of the US policy community has been mesmerized by the advent of US military primacy and the advantages it supposedly conveys. This circumstance seemed to provide the leverage with which the United States might further enhance its security, extend its position of world leadership, and advance an American vision of world order - a "new rule set.” The 1997 Quadrennial Defense Review and US National Security Strategy went a step further, construing military primacy as essential to US global leadership and security - not just a fortuitous thing, but a necessary one.    . . .     </w:t>
      </w: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Beyond the traditional objectives of deterring and defending against aggression, there has been an increasing emphasis on trying to use force and forceful pressure to actually "prevent the emergence" of threats and, more generally, to "shape the strategic environment" (as the 1997 US Defense Review put it).     . . .    </w:t>
      </w: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16"/>
          <w:szCs w:val="16"/>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Using military power to prevent the emergence of threats often implies treating actors who are not preparing or conducting an act of aggression as though they were.    . . .   Addressing the nuclear programs of both North Korea and Iran, our coercive efforts spurred, rather than retarded, the behavior we had hoped to stop.    . . .</w:t>
      </w:r>
    </w:p>
    <w:p w:rsidR="00787CFF" w:rsidRDefault="00787CFF" w:rsidP="00787CFF">
      <w:pPr>
        <w:widowControl w:val="0"/>
        <w:autoSpaceDE w:val="0"/>
        <w:autoSpaceDN w:val="0"/>
        <w:adjustRightInd w:val="0"/>
        <w:spacing w:after="0" w:line="240" w:lineRule="auto"/>
        <w:rPr>
          <w:rFonts w:ascii="Arial" w:hAnsi="Arial" w:cs="Arial"/>
          <w:sz w:val="12"/>
          <w:szCs w:val="12"/>
        </w:rPr>
      </w:pPr>
    </w:p>
    <w:p w:rsidR="00787CFF" w:rsidRDefault="00787CFF" w:rsidP="00787CF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---http://www.epsusa.org/publications/newsletter/2008/march2008/conetta.pdf</w:t>
      </w: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p>
    <w:p w:rsidR="00787CFF" w:rsidRDefault="00787CFF" w:rsidP="00787CFF">
      <w:pPr>
        <w:widowControl w:val="0"/>
        <w:autoSpaceDE w:val="0"/>
        <w:autoSpaceDN w:val="0"/>
        <w:adjustRightInd w:val="0"/>
        <w:spacing w:after="0" w:line="240" w:lineRule="auto"/>
        <w:rPr>
          <w:rFonts w:ascii="Arial" w:hAnsi="Arial" w:cs="Arial"/>
          <w:sz w:val="20"/>
          <w:szCs w:val="20"/>
        </w:rPr>
      </w:pPr>
    </w:p>
    <w:p w:rsidR="008978A1" w:rsidRDefault="008978A1" w:rsidP="000A2B46">
      <w:pPr>
        <w:widowControl w:val="0"/>
        <w:autoSpaceDE w:val="0"/>
        <w:autoSpaceDN w:val="0"/>
        <w:adjustRightInd w:val="0"/>
        <w:spacing w:after="0" w:line="240" w:lineRule="auto"/>
        <w:rPr>
          <w:rFonts w:ascii="Times New Roman" w:hAnsi="Times New Roman"/>
          <w:sz w:val="20"/>
          <w:szCs w:val="20"/>
        </w:rPr>
      </w:pPr>
    </w:p>
    <w:p w:rsidR="00787CFF" w:rsidRDefault="00787CFF"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Rampaging </w:t>
      </w:r>
      <w:proofErr w:type="spellStart"/>
      <w:r>
        <w:rPr>
          <w:rFonts w:ascii="Times New Roman" w:hAnsi="Times New Roman"/>
          <w:sz w:val="28"/>
          <w:szCs w:val="28"/>
        </w:rPr>
        <w:t>religio</w:t>
      </w:r>
      <w:proofErr w:type="spellEnd"/>
      <w:r>
        <w:rPr>
          <w:rFonts w:ascii="Times New Roman" w:hAnsi="Times New Roman"/>
          <w:sz w:val="28"/>
          <w:szCs w:val="28"/>
        </w:rPr>
        <w:t>-nationalists: India playing with fire</w:t>
      </w:r>
    </w:p>
    <w:p w:rsidR="00D05831" w:rsidRDefault="00D05831" w:rsidP="00D0583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Dr. </w:t>
      </w:r>
      <w:proofErr w:type="spellStart"/>
      <w:r>
        <w:rPr>
          <w:rFonts w:ascii="Arial" w:hAnsi="Arial" w:cs="Arial"/>
          <w:sz w:val="20"/>
          <w:szCs w:val="20"/>
        </w:rPr>
        <w:t>Muqtedar</w:t>
      </w:r>
      <w:proofErr w:type="spellEnd"/>
      <w:r>
        <w:rPr>
          <w:rFonts w:ascii="Arial" w:hAnsi="Arial" w:cs="Arial"/>
          <w:sz w:val="20"/>
          <w:szCs w:val="20"/>
        </w:rPr>
        <w:t xml:space="preserve"> Khan, University of Delaware     -     Jan. 2, 2015</w:t>
      </w:r>
    </w:p>
    <w:p w:rsidR="00D05831" w:rsidRDefault="00D05831" w:rsidP="00D05831">
      <w:pPr>
        <w:widowControl w:val="0"/>
        <w:autoSpaceDE w:val="0"/>
        <w:autoSpaceDN w:val="0"/>
        <w:adjustRightInd w:val="0"/>
        <w:spacing w:after="0" w:line="240" w:lineRule="auto"/>
        <w:rPr>
          <w:rFonts w:ascii="Arial" w:hAnsi="Arial" w:cs="Arial"/>
          <w:sz w:val="12"/>
          <w:szCs w:val="12"/>
        </w:rPr>
      </w:pP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Things have been getting steadily precarious for religious minorities, especially Muslims and Christians since the Hindu religious nationalist party, </w:t>
      </w:r>
      <w:proofErr w:type="spellStart"/>
      <w:r>
        <w:rPr>
          <w:rFonts w:ascii="Arial" w:hAnsi="Arial" w:cs="Arial"/>
          <w:sz w:val="20"/>
          <w:szCs w:val="20"/>
        </w:rPr>
        <w:t>Bharatiya</w:t>
      </w:r>
      <w:proofErr w:type="spellEnd"/>
      <w:r>
        <w:rPr>
          <w:rFonts w:ascii="Arial" w:hAnsi="Arial" w:cs="Arial"/>
          <w:sz w:val="20"/>
          <w:szCs w:val="20"/>
        </w:rPr>
        <w:t xml:space="preserve"> </w:t>
      </w:r>
      <w:proofErr w:type="spellStart"/>
      <w:r>
        <w:rPr>
          <w:rFonts w:ascii="Arial" w:hAnsi="Arial" w:cs="Arial"/>
          <w:sz w:val="20"/>
          <w:szCs w:val="20"/>
        </w:rPr>
        <w:t>Janata</w:t>
      </w:r>
      <w:proofErr w:type="spellEnd"/>
      <w:r>
        <w:rPr>
          <w:rFonts w:ascii="Arial" w:hAnsi="Arial" w:cs="Arial"/>
          <w:sz w:val="20"/>
          <w:szCs w:val="20"/>
        </w:rPr>
        <w:t xml:space="preserve"> Party (BJP), came to power in India in May 2014. The Indian Express, one of India’s major newspapers, reported that there were 600 incidents in just ten weeks since the election of </w:t>
      </w:r>
      <w:proofErr w:type="spellStart"/>
      <w:r>
        <w:rPr>
          <w:rFonts w:ascii="Arial" w:hAnsi="Arial" w:cs="Arial"/>
          <w:sz w:val="20"/>
          <w:szCs w:val="20"/>
        </w:rPr>
        <w:t>Narendra</w:t>
      </w:r>
      <w:proofErr w:type="spellEnd"/>
      <w:r>
        <w:rPr>
          <w:rFonts w:ascii="Arial" w:hAnsi="Arial" w:cs="Arial"/>
          <w:sz w:val="20"/>
          <w:szCs w:val="20"/>
        </w:rPr>
        <w:t xml:space="preserve"> </w:t>
      </w:r>
      <w:proofErr w:type="spellStart"/>
      <w:r>
        <w:rPr>
          <w:rFonts w:ascii="Arial" w:hAnsi="Arial" w:cs="Arial"/>
          <w:sz w:val="20"/>
          <w:szCs w:val="20"/>
        </w:rPr>
        <w:t>Modi</w:t>
      </w:r>
      <w:proofErr w:type="spellEnd"/>
      <w:r>
        <w:rPr>
          <w:rFonts w:ascii="Arial" w:hAnsi="Arial" w:cs="Arial"/>
          <w:sz w:val="20"/>
          <w:szCs w:val="20"/>
        </w:rPr>
        <w:t xml:space="preserve"> as India’s Prime minister.</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have been several instances of violence against minorities. The first major sign of things to come was when some members of the Hindu </w:t>
      </w:r>
      <w:proofErr w:type="spellStart"/>
      <w:r>
        <w:rPr>
          <w:rFonts w:ascii="Arial" w:hAnsi="Arial" w:cs="Arial"/>
          <w:sz w:val="20"/>
          <w:szCs w:val="20"/>
        </w:rPr>
        <w:t>Rashtra</w:t>
      </w:r>
      <w:proofErr w:type="spellEnd"/>
      <w:r>
        <w:rPr>
          <w:rFonts w:ascii="Arial" w:hAnsi="Arial" w:cs="Arial"/>
          <w:sz w:val="20"/>
          <w:szCs w:val="20"/>
        </w:rPr>
        <w:t xml:space="preserve"> </w:t>
      </w:r>
      <w:proofErr w:type="spellStart"/>
      <w:r>
        <w:rPr>
          <w:rFonts w:ascii="Arial" w:hAnsi="Arial" w:cs="Arial"/>
          <w:sz w:val="20"/>
          <w:szCs w:val="20"/>
        </w:rPr>
        <w:t>Sena</w:t>
      </w:r>
      <w:proofErr w:type="spellEnd"/>
      <w:r>
        <w:rPr>
          <w:rFonts w:ascii="Arial" w:hAnsi="Arial" w:cs="Arial"/>
          <w:sz w:val="20"/>
          <w:szCs w:val="20"/>
        </w:rPr>
        <w:t xml:space="preserve"> (Hindu national army) beat a young Muslim IT expert </w:t>
      </w:r>
      <w:proofErr w:type="spellStart"/>
      <w:r>
        <w:rPr>
          <w:rFonts w:ascii="Arial" w:hAnsi="Arial" w:cs="Arial"/>
          <w:sz w:val="20"/>
          <w:szCs w:val="20"/>
        </w:rPr>
        <w:t>Mohsin</w:t>
      </w:r>
      <w:proofErr w:type="spellEnd"/>
      <w:r>
        <w:rPr>
          <w:rFonts w:ascii="Arial" w:hAnsi="Arial" w:cs="Arial"/>
          <w:sz w:val="20"/>
          <w:szCs w:val="20"/>
        </w:rPr>
        <w:t xml:space="preserve"> Sheikh to death, for allegedly posting an insulting update on social media, within a few days of BJP coming to power.    . . .    In the past six months there have been several episodes of violence against Christians and Muslims all across the country.</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Prime Minister, </w:t>
      </w:r>
      <w:proofErr w:type="spellStart"/>
      <w:r>
        <w:rPr>
          <w:rFonts w:ascii="Arial" w:hAnsi="Arial" w:cs="Arial"/>
          <w:sz w:val="20"/>
          <w:szCs w:val="20"/>
        </w:rPr>
        <w:t>Narendra</w:t>
      </w:r>
      <w:proofErr w:type="spellEnd"/>
      <w:r>
        <w:rPr>
          <w:rFonts w:ascii="Arial" w:hAnsi="Arial" w:cs="Arial"/>
          <w:sz w:val="20"/>
          <w:szCs w:val="20"/>
        </w:rPr>
        <w:t xml:space="preserve"> </w:t>
      </w:r>
      <w:proofErr w:type="spellStart"/>
      <w:r>
        <w:rPr>
          <w:rFonts w:ascii="Arial" w:hAnsi="Arial" w:cs="Arial"/>
          <w:sz w:val="20"/>
          <w:szCs w:val="20"/>
        </w:rPr>
        <w:t>Modi</w:t>
      </w:r>
      <w:proofErr w:type="spellEnd"/>
      <w:r>
        <w:rPr>
          <w:rFonts w:ascii="Arial" w:hAnsi="Arial" w:cs="Arial"/>
          <w:sz w:val="20"/>
          <w:szCs w:val="20"/>
        </w:rPr>
        <w:t xml:space="preserve">, who comes from a hardcore Hindu right wing organization the RSS, could do more to speak out against such egregious violence and even launch a national campaign against religiously motivated violence, but he is too busy taking a victory lap   . . .   </w:t>
      </w:r>
    </w:p>
    <w:p w:rsidR="00D05831" w:rsidRDefault="00D05831" w:rsidP="00D05831">
      <w:pPr>
        <w:widowControl w:val="0"/>
        <w:autoSpaceDE w:val="0"/>
        <w:autoSpaceDN w:val="0"/>
        <w:adjustRightInd w:val="0"/>
        <w:spacing w:after="0" w:line="240" w:lineRule="auto"/>
        <w:rPr>
          <w:rFonts w:ascii="Arial" w:hAnsi="Arial" w:cs="Arial"/>
          <w:sz w:val="16"/>
          <w:szCs w:val="16"/>
        </w:rPr>
      </w:pPr>
    </w:p>
    <w:p w:rsidR="00D05831" w:rsidRDefault="00D05831" w:rsidP="00D05831">
      <w:pPr>
        <w:widowControl w:val="0"/>
        <w:autoSpaceDE w:val="0"/>
        <w:autoSpaceDN w:val="0"/>
        <w:adjustRightInd w:val="0"/>
        <w:spacing w:after="0" w:line="240" w:lineRule="auto"/>
        <w:rPr>
          <w:rFonts w:ascii="Arial" w:hAnsi="Arial" w:cs="Arial"/>
          <w:sz w:val="16"/>
          <w:szCs w:val="16"/>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brazen and emboldened actions of Hindu extremists  . . .  are now calling for a hundred percent Hindu India, through elimination of [the] centuries old presence of Islam and Christianity.</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audacity of this call is breathtaking. They are calling for the [mass] conversion of religious minorities, who constitute nearly 200 million, to Hinduism. It’s akin to making the fifth most populous country – Brazil – disappear from the world.</w:t>
      </w:r>
    </w:p>
    <w:p w:rsidR="00D05831" w:rsidRDefault="00D05831" w:rsidP="00D05831">
      <w:pPr>
        <w:widowControl w:val="0"/>
        <w:autoSpaceDE w:val="0"/>
        <w:autoSpaceDN w:val="0"/>
        <w:adjustRightInd w:val="0"/>
        <w:spacing w:after="0" w:line="240" w:lineRule="auto"/>
        <w:rPr>
          <w:rFonts w:ascii="Times New Roman" w:hAnsi="Times New Roman"/>
          <w:color w:val="FF0000"/>
          <w:sz w:val="24"/>
          <w:szCs w:val="24"/>
        </w:rPr>
      </w:pPr>
    </w:p>
    <w:p w:rsidR="00D05831" w:rsidRDefault="00D05831" w:rsidP="00D05831">
      <w:pPr>
        <w:widowControl w:val="0"/>
        <w:autoSpaceDE w:val="0"/>
        <w:autoSpaceDN w:val="0"/>
        <w:adjustRightInd w:val="0"/>
        <w:spacing w:after="0" w:line="240" w:lineRule="auto"/>
        <w:rPr>
          <w:rFonts w:ascii="Times New Roman" w:hAnsi="Times New Roman"/>
          <w:color w:val="FF0000"/>
          <w:sz w:val="24"/>
          <w:szCs w:val="24"/>
        </w:rPr>
      </w:pPr>
    </w:p>
    <w:p w:rsidR="00D05831" w:rsidRDefault="00D05831" w:rsidP="00D05831">
      <w:pPr>
        <w:widowControl w:val="0"/>
        <w:autoSpaceDE w:val="0"/>
        <w:autoSpaceDN w:val="0"/>
        <w:adjustRightInd w:val="0"/>
        <w:spacing w:after="0" w:line="240" w:lineRule="auto"/>
        <w:ind w:left="432" w:right="432"/>
        <w:rPr>
          <w:rFonts w:ascii="Times New Roman" w:hAnsi="Times New Roman"/>
          <w:color w:val="FF0000"/>
          <w:sz w:val="24"/>
          <w:szCs w:val="24"/>
        </w:rPr>
      </w:pPr>
      <w:r>
        <w:rPr>
          <w:rFonts w:ascii="Times New Roman" w:hAnsi="Times New Roman"/>
          <w:color w:val="FF0000"/>
          <w:sz w:val="24"/>
          <w:szCs w:val="24"/>
        </w:rPr>
        <w:tab/>
        <w:t xml:space="preserve">    </w:t>
      </w:r>
      <w:proofErr w:type="gramStart"/>
      <w:r>
        <w:rPr>
          <w:rFonts w:ascii="Times New Roman" w:hAnsi="Times New Roman"/>
          <w:color w:val="FF0000"/>
          <w:sz w:val="24"/>
          <w:szCs w:val="24"/>
        </w:rPr>
        <w:t>{  Note</w:t>
      </w:r>
      <w:proofErr w:type="gramEnd"/>
      <w:r>
        <w:rPr>
          <w:rFonts w:ascii="Times New Roman" w:hAnsi="Times New Roman"/>
          <w:color w:val="FF0000"/>
          <w:sz w:val="24"/>
          <w:szCs w:val="24"/>
        </w:rPr>
        <w:t>:   Most, though not all religious organizations launch large efforts now and then to convert non-members to their religion.  According to the author, above, this is akin to genocide.  In the U.S. such campaigns are not illegal, when restricted to non-offensive actions such as the distribution of mailed advertising etc., and usually cause no comment.</w:t>
      </w:r>
    </w:p>
    <w:p w:rsidR="00D05831" w:rsidRDefault="00D05831" w:rsidP="00D05831">
      <w:pPr>
        <w:widowControl w:val="0"/>
        <w:autoSpaceDE w:val="0"/>
        <w:autoSpaceDN w:val="0"/>
        <w:adjustRightInd w:val="0"/>
        <w:spacing w:after="0" w:line="240" w:lineRule="auto"/>
        <w:ind w:left="432" w:right="432"/>
        <w:rPr>
          <w:rFonts w:ascii="Times New Roman" w:hAnsi="Times New Roman"/>
          <w:color w:val="FF0000"/>
          <w:sz w:val="24"/>
          <w:szCs w:val="24"/>
        </w:rPr>
      </w:pPr>
    </w:p>
    <w:p w:rsidR="00D05831" w:rsidRDefault="00D05831" w:rsidP="00D05831">
      <w:pPr>
        <w:widowControl w:val="0"/>
        <w:autoSpaceDE w:val="0"/>
        <w:autoSpaceDN w:val="0"/>
        <w:adjustRightInd w:val="0"/>
        <w:spacing w:after="0" w:line="240" w:lineRule="auto"/>
        <w:ind w:left="432" w:right="432"/>
        <w:rPr>
          <w:rFonts w:ascii="Times New Roman" w:hAnsi="Times New Roman"/>
          <w:color w:val="FF0000"/>
          <w:sz w:val="24"/>
          <w:szCs w:val="24"/>
        </w:rPr>
      </w:pPr>
      <w:r>
        <w:rPr>
          <w:rFonts w:ascii="Times New Roman" w:hAnsi="Times New Roman"/>
          <w:color w:val="FF0000"/>
          <w:sz w:val="24"/>
          <w:szCs w:val="24"/>
        </w:rPr>
        <w:tab/>
        <w:t xml:space="preserve">    Note also that the author is a professor at a U. S. university.  Such people should, and do, know better.  Thus, when the author insinuates that this action is akin to mass murder he is attempting to deceive his audience.  The attempt is pathetic, as well.  Thus, the author is not very bright, and is trying to trick others into believing certain </w:t>
      </w:r>
      <w:r>
        <w:rPr>
          <w:rFonts w:ascii="Times New Roman" w:hAnsi="Times New Roman"/>
          <w:color w:val="FF0000"/>
          <w:sz w:val="24"/>
          <w:szCs w:val="24"/>
        </w:rPr>
        <w:lastRenderedPageBreak/>
        <w:t>falsehoods are true.</w:t>
      </w:r>
    </w:p>
    <w:p w:rsidR="00D05831" w:rsidRDefault="00D05831" w:rsidP="00D05831">
      <w:pPr>
        <w:widowControl w:val="0"/>
        <w:autoSpaceDE w:val="0"/>
        <w:autoSpaceDN w:val="0"/>
        <w:adjustRightInd w:val="0"/>
        <w:spacing w:after="0" w:line="240" w:lineRule="auto"/>
        <w:ind w:left="432" w:right="432"/>
        <w:rPr>
          <w:rFonts w:ascii="Times New Roman" w:hAnsi="Times New Roman"/>
          <w:color w:val="FF0000"/>
          <w:sz w:val="24"/>
          <w:szCs w:val="24"/>
        </w:rPr>
      </w:pPr>
    </w:p>
    <w:p w:rsidR="00D05831" w:rsidRDefault="00D05831" w:rsidP="00D05831">
      <w:pPr>
        <w:widowControl w:val="0"/>
        <w:autoSpaceDE w:val="0"/>
        <w:autoSpaceDN w:val="0"/>
        <w:adjustRightInd w:val="0"/>
        <w:spacing w:after="0" w:line="240" w:lineRule="auto"/>
        <w:ind w:left="432" w:right="432"/>
        <w:rPr>
          <w:rFonts w:ascii="Times New Roman" w:hAnsi="Times New Roman"/>
          <w:color w:val="FF0000"/>
          <w:sz w:val="24"/>
          <w:szCs w:val="24"/>
        </w:rPr>
      </w:pPr>
      <w:r>
        <w:rPr>
          <w:rFonts w:ascii="Times New Roman" w:hAnsi="Times New Roman"/>
          <w:color w:val="FF0000"/>
          <w:sz w:val="24"/>
          <w:szCs w:val="24"/>
        </w:rPr>
        <w:tab/>
        <w:t xml:space="preserve">    Thus, the author is not qualified to be a professor at a university.  I suggest that legislative action be considered to make it easier to remove such people from their positions.  }</w:t>
      </w:r>
    </w:p>
    <w:p w:rsidR="00D05831" w:rsidRDefault="00D05831" w:rsidP="00D05831">
      <w:pPr>
        <w:widowControl w:val="0"/>
        <w:autoSpaceDE w:val="0"/>
        <w:autoSpaceDN w:val="0"/>
        <w:adjustRightInd w:val="0"/>
        <w:spacing w:after="0" w:line="240" w:lineRule="auto"/>
        <w:ind w:left="432" w:right="432"/>
        <w:rPr>
          <w:rFonts w:ascii="Arial" w:hAnsi="Arial" w:cs="Arial"/>
          <w:sz w:val="20"/>
          <w:szCs w:val="20"/>
        </w:rPr>
      </w:pPr>
    </w:p>
    <w:p w:rsidR="00D05831" w:rsidRDefault="00D05831" w:rsidP="00D05831">
      <w:pPr>
        <w:widowControl w:val="0"/>
        <w:autoSpaceDE w:val="0"/>
        <w:autoSpaceDN w:val="0"/>
        <w:adjustRightInd w:val="0"/>
        <w:spacing w:after="0" w:line="240" w:lineRule="auto"/>
        <w:ind w:left="432" w:right="432"/>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Trying to convert 200 million people maybe a tall order, but it is not deterring the Hindu groups. They have launched their effort in earnest.</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 rather troubling development an offshoot of the ruling Hindu nationalist party, BJP, converted nearly 200 Muslims from the poorest segments of the society en masse to Hinduism using coercion and the promise of providing ration cards. Rational cards are a right of all citizens. These people should automatically get those ration cards. But now that Hindu nationalists are in power, the Hindu extremists are able to use the state and its benefits as a </w:t>
      </w:r>
      <w:proofErr w:type="spellStart"/>
      <w:r>
        <w:rPr>
          <w:rFonts w:ascii="Arial" w:hAnsi="Arial" w:cs="Arial"/>
          <w:sz w:val="20"/>
          <w:szCs w:val="20"/>
        </w:rPr>
        <w:t>religio</w:t>
      </w:r>
      <w:proofErr w:type="spellEnd"/>
      <w:r>
        <w:rPr>
          <w:rFonts w:ascii="Arial" w:hAnsi="Arial" w:cs="Arial"/>
          <w:sz w:val="20"/>
          <w:szCs w:val="20"/>
        </w:rPr>
        <w:t>-political leverage. It’s like Republicans in the United States using social security that should be available to all, regardless of their religion, as an incentive to convert people to Christianity.</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Times New Roman" w:hAnsi="Times New Roman"/>
          <w:color w:val="FF0000"/>
          <w:sz w:val="24"/>
          <w:szCs w:val="24"/>
        </w:rPr>
        <w:tab/>
      </w:r>
      <w:proofErr w:type="gramStart"/>
      <w:r>
        <w:rPr>
          <w:rFonts w:ascii="Times New Roman" w:hAnsi="Times New Roman"/>
          <w:color w:val="FF0000"/>
          <w:sz w:val="24"/>
          <w:szCs w:val="24"/>
        </w:rPr>
        <w:t>{  Those</w:t>
      </w:r>
      <w:proofErr w:type="gramEnd"/>
      <w:r>
        <w:rPr>
          <w:rFonts w:ascii="Times New Roman" w:hAnsi="Times New Roman"/>
          <w:color w:val="FF0000"/>
          <w:sz w:val="24"/>
          <w:szCs w:val="24"/>
        </w:rPr>
        <w:t xml:space="preserve"> who know somewhat of Islam will find the above claim very suspect. }</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appears now that the levers of power are in the hands of a “moderate Hindu party” which continues to provide democratic cover using the language of tolerance and good governance, the extremists are free to persecute without fear of prosecution or even condemnation from the elected leaders.   . . .</w:t>
      </w:r>
    </w:p>
    <w:p w:rsidR="00D05831" w:rsidRDefault="00D05831" w:rsidP="00D05831">
      <w:pPr>
        <w:widowControl w:val="0"/>
        <w:autoSpaceDE w:val="0"/>
        <w:autoSpaceDN w:val="0"/>
        <w:adjustRightInd w:val="0"/>
        <w:spacing w:after="0" w:line="240" w:lineRule="auto"/>
        <w:rPr>
          <w:rFonts w:ascii="Arial" w:hAnsi="Arial" w:cs="Arial"/>
          <w:sz w:val="16"/>
          <w:szCs w:val="16"/>
        </w:rPr>
      </w:pPr>
    </w:p>
    <w:p w:rsidR="00D05831" w:rsidRDefault="00D05831" w:rsidP="00D05831">
      <w:pPr>
        <w:widowControl w:val="0"/>
        <w:autoSpaceDE w:val="0"/>
        <w:autoSpaceDN w:val="0"/>
        <w:adjustRightInd w:val="0"/>
        <w:spacing w:after="0" w:line="240" w:lineRule="auto"/>
        <w:rPr>
          <w:rFonts w:ascii="Arial" w:hAnsi="Arial" w:cs="Arial"/>
          <w:sz w:val="16"/>
          <w:szCs w:val="16"/>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Hindu extremists   . . .   [intend to] unleash a systematic persecution that will make the Nazi holocaust look like a picnic.  It is therefore imperative that this idea of a hundred percent Hindu India dies an immediate death in order that no innocent life is sacrificed in its pursuit.</w:t>
      </w:r>
    </w:p>
    <w:p w:rsidR="00D05831" w:rsidRDefault="00D05831" w:rsidP="00D05831">
      <w:pPr>
        <w:widowControl w:val="0"/>
        <w:autoSpaceDE w:val="0"/>
        <w:autoSpaceDN w:val="0"/>
        <w:adjustRightInd w:val="0"/>
        <w:spacing w:after="0" w:line="240" w:lineRule="auto"/>
        <w:rPr>
          <w:rFonts w:ascii="Times New Roman" w:hAnsi="Times New Roman"/>
          <w:sz w:val="12"/>
          <w:szCs w:val="12"/>
        </w:rPr>
      </w:pPr>
    </w:p>
    <w:p w:rsidR="00D05831" w:rsidRDefault="00D05831" w:rsidP="00D058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http://www.turkeyagenda.com/rampaging-religio-nationalists-india-playing-with-fire-1742.html</w:t>
      </w:r>
    </w:p>
    <w:p w:rsidR="00D05831" w:rsidRDefault="00D05831" w:rsidP="00D05831">
      <w:pPr>
        <w:widowControl w:val="0"/>
        <w:autoSpaceDE w:val="0"/>
        <w:autoSpaceDN w:val="0"/>
        <w:adjustRightInd w:val="0"/>
        <w:spacing w:after="0" w:line="240" w:lineRule="auto"/>
        <w:rPr>
          <w:rFonts w:ascii="Arial" w:hAnsi="Arial" w:cs="Arial"/>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D05831" w:rsidRDefault="00D05831" w:rsidP="000A2B46">
      <w:pPr>
        <w:widowControl w:val="0"/>
        <w:autoSpaceDE w:val="0"/>
        <w:autoSpaceDN w:val="0"/>
        <w:adjustRightInd w:val="0"/>
        <w:spacing w:after="0" w:line="240" w:lineRule="auto"/>
        <w:rPr>
          <w:rFonts w:ascii="Times New Roman" w:hAnsi="Times New Roman"/>
          <w:sz w:val="20"/>
          <w:szCs w:val="20"/>
        </w:rPr>
      </w:pPr>
    </w:p>
    <w:p w:rsidR="000A2B46" w:rsidRDefault="000A2B46" w:rsidP="000A2B4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0A2B46" w:rsidRDefault="000A2B46" w:rsidP="000A2B46">
      <w:pPr>
        <w:widowControl w:val="0"/>
        <w:autoSpaceDE w:val="0"/>
        <w:autoSpaceDN w:val="0"/>
        <w:adjustRightInd w:val="0"/>
        <w:spacing w:after="0" w:line="240" w:lineRule="auto"/>
        <w:rPr>
          <w:rFonts w:ascii="Times New Roman" w:hAnsi="Times New Roman"/>
          <w:sz w:val="34"/>
          <w:szCs w:val="34"/>
        </w:rPr>
      </w:pPr>
    </w:p>
    <w:p w:rsidR="000A2B46" w:rsidRPr="00F12854" w:rsidRDefault="000A2B46" w:rsidP="00F12854">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0A2B46" w:rsidRPr="00F12854" w:rsidSect="00DC5FA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0CA" w:rsidRDefault="00D760CA" w:rsidP="008E482C">
      <w:pPr>
        <w:spacing w:after="0" w:line="240" w:lineRule="auto"/>
      </w:pPr>
      <w:r>
        <w:separator/>
      </w:r>
    </w:p>
  </w:endnote>
  <w:endnote w:type="continuationSeparator" w:id="0">
    <w:p w:rsidR="00D760CA" w:rsidRDefault="00D760CA" w:rsidP="008E48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0CA" w:rsidRDefault="00D760CA" w:rsidP="008E482C">
      <w:pPr>
        <w:spacing w:after="0" w:line="240" w:lineRule="auto"/>
      </w:pPr>
      <w:r>
        <w:separator/>
      </w:r>
    </w:p>
  </w:footnote>
  <w:footnote w:type="continuationSeparator" w:id="0">
    <w:p w:rsidR="00D760CA" w:rsidRDefault="00D760CA" w:rsidP="008E482C">
      <w:pPr>
        <w:spacing w:after="0" w:line="240" w:lineRule="auto"/>
      </w:pPr>
      <w:r>
        <w:continuationSeparator/>
      </w:r>
    </w:p>
  </w:footnote>
  <w:footnote w:id="1">
    <w:p w:rsidR="008E482C" w:rsidRDefault="008E482C" w:rsidP="008E482C">
      <w:pPr>
        <w:widowControl w:val="0"/>
        <w:autoSpaceDE w:val="0"/>
        <w:autoSpaceDN w:val="0"/>
        <w:adjustRightInd w:val="0"/>
        <w:spacing w:before="150" w:after="0" w:line="240" w:lineRule="auto"/>
        <w:ind w:left="720" w:right="720"/>
        <w:rPr>
          <w:rFonts w:ascii="Arial" w:hAnsi="Arial" w:cs="Arial"/>
          <w:sz w:val="20"/>
          <w:szCs w:val="20"/>
        </w:rPr>
      </w:pPr>
      <w:r w:rsidRPr="00144615">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"Libel,"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 w:id="2">
    <w:p w:rsidR="00925016" w:rsidRDefault="00925016" w:rsidP="00925016">
      <w:pPr>
        <w:widowControl w:val="0"/>
        <w:autoSpaceDE w:val="0"/>
        <w:autoSpaceDN w:val="0"/>
        <w:adjustRightInd w:val="0"/>
        <w:spacing w:after="0" w:line="240" w:lineRule="auto"/>
        <w:ind w:left="1440"/>
        <w:rPr>
          <w:rFonts w:ascii="Times New Roman" w:hAnsi="Times New Roman"/>
          <w:sz w:val="24"/>
          <w:szCs w:val="24"/>
        </w:rPr>
      </w:pPr>
      <w:r w:rsidRPr="00410C6F">
        <w:rPr>
          <w:rStyle w:val="FootnoteReference"/>
        </w:rPr>
        <w:footnoteRef/>
      </w:r>
      <w:r>
        <w:rPr>
          <w:rFonts w:ascii="Times New Roman" w:hAnsi="Times New Roman"/>
          <w:sz w:val="24"/>
          <w:szCs w:val="24"/>
        </w:rPr>
        <w:t xml:space="preserve">  Note that the author is claiming that the US government is telling lies.  Could this statement be part of a disinformation campaign?  How could we find the answer to this question?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C0271"/>
    <w:rsid w:val="0008412A"/>
    <w:rsid w:val="000962AD"/>
    <w:rsid w:val="000A2B46"/>
    <w:rsid w:val="001844A1"/>
    <w:rsid w:val="004E7A88"/>
    <w:rsid w:val="0054281C"/>
    <w:rsid w:val="005744B4"/>
    <w:rsid w:val="00602EA5"/>
    <w:rsid w:val="006B01E7"/>
    <w:rsid w:val="00787CFF"/>
    <w:rsid w:val="007D08F8"/>
    <w:rsid w:val="008978A1"/>
    <w:rsid w:val="008E482C"/>
    <w:rsid w:val="00912B15"/>
    <w:rsid w:val="00925016"/>
    <w:rsid w:val="00A63F10"/>
    <w:rsid w:val="00AA77DB"/>
    <w:rsid w:val="00AC0271"/>
    <w:rsid w:val="00AC2C1A"/>
    <w:rsid w:val="00B16288"/>
    <w:rsid w:val="00C66C77"/>
    <w:rsid w:val="00C806A3"/>
    <w:rsid w:val="00D0447A"/>
    <w:rsid w:val="00D05831"/>
    <w:rsid w:val="00D51BED"/>
    <w:rsid w:val="00D760CA"/>
    <w:rsid w:val="00DC5FAB"/>
    <w:rsid w:val="00E7681E"/>
    <w:rsid w:val="00F12854"/>
    <w:rsid w:val="00F94F61"/>
    <w:rsid w:val="00F96259"/>
    <w:rsid w:val="00FB31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7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8E482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8917</Words>
  <Characters>50827</Characters>
  <Application>Microsoft Office Word</Application>
  <DocSecurity>0</DocSecurity>
  <Lines>423</Lines>
  <Paragraphs>119</Paragraphs>
  <ScaleCrop>false</ScaleCrop>
  <Company/>
  <LinksUpToDate>false</LinksUpToDate>
  <CharactersWithSpaces>59625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28</cp:revision>
  <dcterms:created xsi:type="dcterms:W3CDTF">2017-01-14T00:40:00Z</dcterms:created>
  <dcterms:modified xsi:type="dcterms:W3CDTF">2017-01-14T01:35:00Z</dcterms:modified>
</cp:coreProperties>
</file>